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52" w:rsidRDefault="00CD5B52" w:rsidP="00CD5B52">
      <w:pPr>
        <w:jc w:val="center"/>
        <w:rPr>
          <w:b/>
          <w:bCs/>
          <w:sz w:val="40"/>
          <w:szCs w:val="40"/>
          <w:lang w:val="es-MX"/>
        </w:rPr>
      </w:pPr>
      <w:r w:rsidRPr="00A107A4">
        <w:rPr>
          <w:b/>
          <w:bCs/>
          <w:sz w:val="40"/>
          <w:szCs w:val="40"/>
          <w:lang w:val="es-MX"/>
        </w:rPr>
        <w:t xml:space="preserve">Sermón </w:t>
      </w:r>
    </w:p>
    <w:p w:rsidR="00CD5B52" w:rsidRPr="001D62F8" w:rsidRDefault="00CD5B52" w:rsidP="00CD5B52">
      <w:pPr>
        <w:pStyle w:val="Chapter"/>
        <w:rPr>
          <w:color w:val="000000"/>
          <w:sz w:val="32"/>
          <w:szCs w:val="32"/>
          <w:lang w:val="es-MX"/>
        </w:rPr>
      </w:pPr>
      <w:r>
        <w:rPr>
          <w:color w:val="000000"/>
          <w:sz w:val="32"/>
          <w:szCs w:val="32"/>
          <w:lang w:val="es-MX"/>
        </w:rPr>
        <w:t xml:space="preserve">EL </w:t>
      </w:r>
      <w:r w:rsidRPr="006A48ED">
        <w:rPr>
          <w:color w:val="000000"/>
          <w:sz w:val="32"/>
          <w:szCs w:val="32"/>
          <w:lang w:val="es-MX"/>
        </w:rPr>
        <w:t>Día del</w:t>
      </w:r>
      <w:r w:rsidRPr="001D62F8">
        <w:rPr>
          <w:color w:val="000000"/>
          <w:sz w:val="32"/>
          <w:szCs w:val="32"/>
          <w:lang w:val="es-MX"/>
        </w:rPr>
        <w:t xml:space="preserve"> Espíritu de Profecía </w:t>
      </w:r>
    </w:p>
    <w:p w:rsidR="00CD5B52" w:rsidRDefault="00794AF4" w:rsidP="00CD5B52">
      <w:pPr>
        <w:jc w:val="center"/>
        <w:rPr>
          <w:b/>
          <w:bCs/>
          <w:sz w:val="40"/>
          <w:szCs w:val="40"/>
          <w:lang w:val="es-MX"/>
        </w:rPr>
      </w:pPr>
      <w:r>
        <w:rPr>
          <w:b/>
          <w:bCs/>
          <w:sz w:val="40"/>
          <w:szCs w:val="40"/>
          <w:lang w:val="es-MX"/>
        </w:rPr>
        <w:t>6</w:t>
      </w:r>
      <w:r w:rsidR="00CD5B52">
        <w:rPr>
          <w:b/>
          <w:bCs/>
          <w:sz w:val="40"/>
          <w:szCs w:val="40"/>
          <w:lang w:val="es-MX"/>
        </w:rPr>
        <w:t xml:space="preserve"> de octubre del </w:t>
      </w:r>
      <w:r w:rsidR="00CD5B52" w:rsidRPr="00A107A4">
        <w:rPr>
          <w:b/>
          <w:bCs/>
          <w:sz w:val="40"/>
          <w:szCs w:val="40"/>
          <w:lang w:val="es-MX"/>
        </w:rPr>
        <w:t>201</w:t>
      </w:r>
      <w:r>
        <w:rPr>
          <w:b/>
          <w:bCs/>
          <w:sz w:val="40"/>
          <w:szCs w:val="40"/>
          <w:lang w:val="es-MX"/>
        </w:rPr>
        <w:t>2</w:t>
      </w:r>
    </w:p>
    <w:p w:rsidR="00CD5B52" w:rsidRDefault="00CD5B52" w:rsidP="00CD5B52">
      <w:pPr>
        <w:jc w:val="center"/>
        <w:rPr>
          <w:b/>
          <w:bCs/>
          <w:sz w:val="40"/>
          <w:szCs w:val="40"/>
          <w:lang w:val="es-MX"/>
        </w:rPr>
      </w:pPr>
    </w:p>
    <w:p w:rsidR="007E74CC" w:rsidRDefault="007E74CC" w:rsidP="00815CC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275C4D" w:rsidRDefault="00813008" w:rsidP="00815CC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13008">
        <w:rPr>
          <w:rFonts w:ascii="Arial" w:hAnsi="Arial" w:cs="Arial"/>
          <w:b/>
          <w:sz w:val="28"/>
          <w:szCs w:val="28"/>
          <w:lang w:val="es-ES"/>
        </w:rPr>
        <w:t>"</w:t>
      </w:r>
      <w:proofErr w:type="gramStart"/>
      <w:r w:rsidRPr="00813008">
        <w:rPr>
          <w:rFonts w:ascii="Arial" w:hAnsi="Arial" w:cs="Arial"/>
          <w:b/>
          <w:sz w:val="28"/>
          <w:szCs w:val="28"/>
          <w:lang w:val="es-ES"/>
        </w:rPr>
        <w:t>¿</w:t>
      </w:r>
      <w:proofErr w:type="gramEnd"/>
      <w:r w:rsidRPr="00813008">
        <w:rPr>
          <w:rFonts w:ascii="Arial" w:hAnsi="Arial" w:cs="Arial"/>
          <w:b/>
          <w:sz w:val="28"/>
          <w:szCs w:val="28"/>
          <w:lang w:val="es-ES"/>
        </w:rPr>
        <w:t>HAY AQU</w:t>
      </w:r>
      <w:r w:rsidR="00D1756D">
        <w:rPr>
          <w:rFonts w:ascii="Arial" w:hAnsi="Arial" w:cs="Arial"/>
          <w:b/>
          <w:sz w:val="28"/>
          <w:szCs w:val="28"/>
          <w:lang w:val="es-ES"/>
        </w:rPr>
        <w:t>Í</w:t>
      </w:r>
    </w:p>
    <w:p w:rsidR="00861B3E" w:rsidRPr="00813008" w:rsidRDefault="00813008" w:rsidP="00815CC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13008">
        <w:rPr>
          <w:rFonts w:ascii="Arial" w:hAnsi="Arial" w:cs="Arial"/>
          <w:b/>
          <w:sz w:val="28"/>
          <w:szCs w:val="28"/>
          <w:lang w:val="es-ES"/>
        </w:rPr>
        <w:t xml:space="preserve"> ALG</w:t>
      </w:r>
      <w:r w:rsidR="00D1756D">
        <w:rPr>
          <w:rFonts w:ascii="Arial" w:hAnsi="Arial" w:cs="Arial"/>
          <w:b/>
          <w:sz w:val="28"/>
          <w:szCs w:val="28"/>
          <w:lang w:val="es-ES"/>
        </w:rPr>
        <w:t>Ú</w:t>
      </w:r>
      <w:r w:rsidRPr="00813008">
        <w:rPr>
          <w:rFonts w:ascii="Arial" w:hAnsi="Arial" w:cs="Arial"/>
          <w:b/>
          <w:sz w:val="28"/>
          <w:szCs w:val="28"/>
          <w:lang w:val="es-ES"/>
        </w:rPr>
        <w:t xml:space="preserve">N PROFETA DEL </w:t>
      </w:r>
      <w:r>
        <w:rPr>
          <w:rFonts w:ascii="Arial" w:hAnsi="Arial" w:cs="Arial"/>
          <w:b/>
          <w:sz w:val="28"/>
          <w:szCs w:val="28"/>
          <w:lang w:val="es-ES"/>
        </w:rPr>
        <w:t>ETERNO?</w:t>
      </w:r>
      <w:r w:rsidR="00385FFC">
        <w:rPr>
          <w:rFonts w:ascii="Arial" w:hAnsi="Arial" w:cs="Arial"/>
          <w:b/>
          <w:sz w:val="28"/>
          <w:szCs w:val="28"/>
          <w:lang w:val="es-ES"/>
        </w:rPr>
        <w:t>”</w:t>
      </w:r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815CC0" w:rsidRPr="004C5FEE" w:rsidRDefault="004C5FEE" w:rsidP="00CB647B">
      <w:pPr>
        <w:jc w:val="center"/>
        <w:rPr>
          <w:rFonts w:ascii="Arial" w:hAnsi="Arial" w:cs="Arial"/>
          <w:lang w:val="es-ES"/>
        </w:rPr>
      </w:pPr>
      <w:r w:rsidRPr="004C5FEE">
        <w:rPr>
          <w:rFonts w:ascii="Arial" w:hAnsi="Arial" w:cs="Arial"/>
          <w:lang w:val="es-ES"/>
        </w:rPr>
        <w:t xml:space="preserve">Por </w:t>
      </w:r>
      <w:r w:rsidR="00F52931" w:rsidRPr="004C5FEE">
        <w:rPr>
          <w:rFonts w:ascii="Arial" w:hAnsi="Arial" w:cs="Arial"/>
          <w:lang w:val="es-ES"/>
        </w:rPr>
        <w:t>Gerhard Pfandl</w:t>
      </w:r>
    </w:p>
    <w:p w:rsidR="00AA142C" w:rsidRPr="004C5FEE" w:rsidRDefault="00AA142C" w:rsidP="00CB647B">
      <w:pPr>
        <w:jc w:val="center"/>
        <w:rPr>
          <w:rFonts w:ascii="Arial" w:hAnsi="Arial" w:cs="Arial"/>
          <w:lang w:val="es-ES"/>
        </w:rPr>
      </w:pPr>
      <w:r w:rsidRPr="004C5FEE">
        <w:rPr>
          <w:rFonts w:ascii="Arial" w:hAnsi="Arial" w:cs="Arial"/>
          <w:lang w:val="es-ES"/>
        </w:rPr>
        <w:t>Director</w:t>
      </w:r>
      <w:r w:rsidR="004C5FEE" w:rsidRPr="004C5FEE">
        <w:rPr>
          <w:rFonts w:ascii="Arial" w:hAnsi="Arial" w:cs="Arial"/>
          <w:lang w:val="es-ES"/>
        </w:rPr>
        <w:t xml:space="preserve"> asociado, Instituto de Investigación B</w:t>
      </w:r>
      <w:r w:rsidR="004C5FEE">
        <w:rPr>
          <w:rFonts w:ascii="Arial" w:hAnsi="Arial" w:cs="Arial"/>
          <w:lang w:val="es-ES"/>
        </w:rPr>
        <w:t>íblica (Jubilado)</w:t>
      </w:r>
    </w:p>
    <w:p w:rsidR="00815CC0" w:rsidRPr="004C5FEE" w:rsidRDefault="00815CC0">
      <w:pPr>
        <w:rPr>
          <w:rFonts w:ascii="Arial" w:hAnsi="Arial" w:cs="Arial"/>
          <w:lang w:val="es-ES"/>
        </w:rPr>
      </w:pPr>
    </w:p>
    <w:p w:rsidR="00815CC0" w:rsidRPr="00CB062B" w:rsidRDefault="00815CC0">
      <w:pPr>
        <w:rPr>
          <w:rFonts w:ascii="Arial" w:hAnsi="Arial" w:cs="Arial"/>
          <w:lang w:val="es-ES"/>
        </w:rPr>
      </w:pPr>
      <w:r w:rsidRPr="00CB062B">
        <w:rPr>
          <w:rFonts w:ascii="Arial" w:hAnsi="Arial" w:cs="Arial"/>
          <w:b/>
          <w:lang w:val="es-ES"/>
        </w:rPr>
        <w:t>Text</w:t>
      </w:r>
      <w:r w:rsidR="004C5FEE" w:rsidRPr="00CB062B">
        <w:rPr>
          <w:rFonts w:ascii="Arial" w:hAnsi="Arial" w:cs="Arial"/>
          <w:b/>
          <w:lang w:val="es-ES"/>
        </w:rPr>
        <w:t>o</w:t>
      </w:r>
      <w:r w:rsidRPr="00CB062B">
        <w:rPr>
          <w:rFonts w:ascii="Arial" w:hAnsi="Arial" w:cs="Arial"/>
          <w:lang w:val="es-ES"/>
        </w:rPr>
        <w:t xml:space="preserve">: 1 </w:t>
      </w:r>
      <w:r w:rsidR="004C5FEE" w:rsidRPr="00CB062B">
        <w:rPr>
          <w:rFonts w:ascii="Arial" w:hAnsi="Arial" w:cs="Arial"/>
          <w:lang w:val="es-ES"/>
        </w:rPr>
        <w:t xml:space="preserve">Reyes </w:t>
      </w:r>
      <w:r w:rsidRPr="00CB062B">
        <w:rPr>
          <w:rFonts w:ascii="Arial" w:hAnsi="Arial" w:cs="Arial"/>
          <w:lang w:val="es-ES"/>
        </w:rPr>
        <w:t>22:1-9</w:t>
      </w:r>
    </w:p>
    <w:p w:rsidR="00815CC0" w:rsidRPr="00CB062B" w:rsidRDefault="00815CC0">
      <w:pPr>
        <w:rPr>
          <w:rFonts w:ascii="Arial" w:hAnsi="Arial" w:cs="Arial"/>
          <w:lang w:val="es-ES"/>
        </w:rPr>
      </w:pPr>
    </w:p>
    <w:p w:rsidR="00815CC0" w:rsidRPr="003050A3" w:rsidRDefault="004C5FEE" w:rsidP="00815CC0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4C5FEE">
        <w:rPr>
          <w:rFonts w:ascii="Arial" w:hAnsi="Arial" w:cs="Arial"/>
          <w:lang w:val="es-ES"/>
        </w:rPr>
        <w:t xml:space="preserve">En el </w:t>
      </w:r>
      <w:r w:rsidR="00815CC0" w:rsidRPr="004C5FEE">
        <w:rPr>
          <w:rFonts w:ascii="Arial" w:hAnsi="Arial" w:cs="Arial"/>
          <w:lang w:val="es-ES"/>
        </w:rPr>
        <w:t>85</w:t>
      </w:r>
      <w:r w:rsidR="00FC4413" w:rsidRPr="004C5FEE">
        <w:rPr>
          <w:rFonts w:ascii="Arial" w:hAnsi="Arial" w:cs="Arial"/>
          <w:lang w:val="es-ES"/>
        </w:rPr>
        <w:t>6</w:t>
      </w:r>
      <w:r w:rsidR="00815CC0" w:rsidRPr="004C5FEE">
        <w:rPr>
          <w:rFonts w:ascii="Arial" w:hAnsi="Arial" w:cs="Arial"/>
          <w:lang w:val="es-ES"/>
        </w:rPr>
        <w:t xml:space="preserve"> </w:t>
      </w:r>
      <w:r w:rsidRPr="004C5FEE">
        <w:rPr>
          <w:rFonts w:ascii="Arial" w:hAnsi="Arial" w:cs="Arial"/>
          <w:lang w:val="es-ES"/>
        </w:rPr>
        <w:t>a.</w:t>
      </w:r>
      <w:r w:rsidR="00815CC0" w:rsidRPr="004C5FEE">
        <w:rPr>
          <w:rFonts w:ascii="Arial" w:hAnsi="Arial" w:cs="Arial"/>
          <w:lang w:val="es-ES"/>
        </w:rPr>
        <w:t>C</w:t>
      </w:r>
      <w:r w:rsidR="00F52931" w:rsidRPr="004C5FEE">
        <w:rPr>
          <w:rFonts w:ascii="Arial" w:hAnsi="Arial" w:cs="Arial"/>
          <w:lang w:val="es-ES"/>
        </w:rPr>
        <w:t>.</w:t>
      </w:r>
      <w:r w:rsidR="004E6CED" w:rsidRPr="004C5FEE">
        <w:rPr>
          <w:rFonts w:ascii="Arial" w:hAnsi="Arial" w:cs="Arial"/>
          <w:lang w:val="es-ES"/>
        </w:rPr>
        <w:t>,</w:t>
      </w:r>
      <w:r w:rsidR="00815CC0" w:rsidRPr="004C5FEE">
        <w:rPr>
          <w:rFonts w:ascii="Arial" w:hAnsi="Arial" w:cs="Arial"/>
          <w:lang w:val="es-ES"/>
        </w:rPr>
        <w:t xml:space="preserve"> </w:t>
      </w:r>
      <w:r w:rsidRPr="004C5FEE">
        <w:rPr>
          <w:rFonts w:ascii="Arial" w:hAnsi="Arial" w:cs="Arial"/>
          <w:lang w:val="es-ES"/>
        </w:rPr>
        <w:t xml:space="preserve">hubo una guerra entre Acab, rey de </w:t>
      </w:r>
      <w:r w:rsidR="00815CC0" w:rsidRPr="004C5FEE">
        <w:rPr>
          <w:rFonts w:ascii="Arial" w:hAnsi="Arial" w:cs="Arial"/>
          <w:lang w:val="es-ES"/>
        </w:rPr>
        <w:t>Israel</w:t>
      </w:r>
      <w:r w:rsidRPr="004C5FEE">
        <w:rPr>
          <w:rFonts w:ascii="Arial" w:hAnsi="Arial" w:cs="Arial"/>
          <w:lang w:val="es-ES"/>
        </w:rPr>
        <w:t xml:space="preserve"> y</w:t>
      </w:r>
      <w:r w:rsidR="00815CC0" w:rsidRPr="004C5FEE">
        <w:rPr>
          <w:rFonts w:ascii="Arial" w:hAnsi="Arial" w:cs="Arial"/>
          <w:lang w:val="es-ES"/>
        </w:rPr>
        <w:t xml:space="preserve"> </w:t>
      </w:r>
      <w:r w:rsidR="00F52931" w:rsidRPr="004C5FEE">
        <w:rPr>
          <w:rFonts w:ascii="Arial" w:hAnsi="Arial" w:cs="Arial"/>
          <w:lang w:val="es-ES"/>
        </w:rPr>
        <w:t>Ben-Hadad</w:t>
      </w:r>
      <w:r w:rsidR="00AA142C" w:rsidRPr="004C5FEE">
        <w:rPr>
          <w:rFonts w:ascii="Arial" w:hAnsi="Arial" w:cs="Arial"/>
          <w:lang w:val="es-ES"/>
        </w:rPr>
        <w:t xml:space="preserve">, </w:t>
      </w:r>
      <w:r w:rsidRPr="004C5FEE">
        <w:rPr>
          <w:rFonts w:ascii="Arial" w:hAnsi="Arial" w:cs="Arial"/>
          <w:lang w:val="es-ES"/>
        </w:rPr>
        <w:t>rey de Siria</w:t>
      </w:r>
      <w:r w:rsidR="00AA142C" w:rsidRPr="004C5FEE">
        <w:rPr>
          <w:rFonts w:ascii="Arial" w:hAnsi="Arial" w:cs="Arial"/>
          <w:lang w:val="es-ES"/>
        </w:rPr>
        <w:t xml:space="preserve">. </w:t>
      </w:r>
      <w:r w:rsidRPr="00CF2DE5">
        <w:rPr>
          <w:rFonts w:ascii="Arial" w:hAnsi="Arial" w:cs="Arial"/>
          <w:lang w:val="es-ES"/>
        </w:rPr>
        <w:t xml:space="preserve">Sus ejércitos </w:t>
      </w:r>
      <w:r w:rsidR="00CF2DE5" w:rsidRPr="00CF2DE5">
        <w:rPr>
          <w:rFonts w:ascii="Arial" w:hAnsi="Arial" w:cs="Arial"/>
          <w:lang w:val="es-ES"/>
        </w:rPr>
        <w:t>“s</w:t>
      </w:r>
      <w:r w:rsidRPr="00CF2DE5">
        <w:rPr>
          <w:rFonts w:ascii="Arial" w:hAnsi="Arial" w:cs="Arial"/>
          <w:lang w:val="es-ES"/>
        </w:rPr>
        <w:t>iete días estuvieron acampados los unos frente a los otros</w:t>
      </w:r>
      <w:r w:rsidR="00CF2DE5" w:rsidRPr="00CF2DE5">
        <w:rPr>
          <w:rFonts w:ascii="Arial" w:hAnsi="Arial" w:cs="Arial"/>
          <w:lang w:val="es-ES"/>
        </w:rPr>
        <w:t xml:space="preserve">” </w:t>
      </w:r>
      <w:r w:rsidR="009C337A" w:rsidRPr="00D1756D">
        <w:rPr>
          <w:rFonts w:ascii="Arial" w:hAnsi="Arial" w:cs="Arial"/>
          <w:lang w:val="es-ES" w:bidi="he-IL"/>
        </w:rPr>
        <w:t>(1</w:t>
      </w:r>
      <w:r w:rsidR="00531EF0" w:rsidRPr="00D1756D">
        <w:rPr>
          <w:rFonts w:ascii="Arial" w:hAnsi="Arial" w:cs="Arial"/>
          <w:lang w:val="es-ES" w:bidi="he-IL"/>
        </w:rPr>
        <w:t xml:space="preserve"> </w:t>
      </w:r>
      <w:r w:rsidR="00CF2DE5" w:rsidRPr="00D1756D">
        <w:rPr>
          <w:rFonts w:ascii="Arial" w:hAnsi="Arial" w:cs="Arial"/>
          <w:lang w:val="es-ES" w:bidi="he-IL"/>
        </w:rPr>
        <w:t xml:space="preserve">Reyes </w:t>
      </w:r>
      <w:r w:rsidR="009C337A" w:rsidRPr="00D1756D">
        <w:rPr>
          <w:rFonts w:ascii="Arial" w:hAnsi="Arial" w:cs="Arial"/>
          <w:lang w:val="es-ES" w:bidi="he-IL"/>
        </w:rPr>
        <w:t xml:space="preserve">20:29). </w:t>
      </w:r>
      <w:r w:rsidR="00D1756D" w:rsidRPr="00D1756D">
        <w:rPr>
          <w:rFonts w:ascii="Arial" w:hAnsi="Arial" w:cs="Arial"/>
          <w:lang w:val="es-ES" w:bidi="he-IL"/>
        </w:rPr>
        <w:t xml:space="preserve">La batalla comenzó el octavo día y los israelitas </w:t>
      </w:r>
      <w:r w:rsidR="00D1756D">
        <w:rPr>
          <w:rFonts w:ascii="Arial" w:hAnsi="Arial" w:cs="Arial"/>
          <w:lang w:val="es-ES" w:bidi="he-IL"/>
        </w:rPr>
        <w:t xml:space="preserve">derrotaron a los sirios. </w:t>
      </w:r>
      <w:r w:rsidR="009C337A" w:rsidRPr="00D1756D">
        <w:rPr>
          <w:rFonts w:ascii="Arial" w:hAnsi="Arial" w:cs="Arial"/>
          <w:lang w:val="es-ES" w:bidi="he-IL"/>
        </w:rPr>
        <w:t xml:space="preserve"> </w:t>
      </w:r>
      <w:r w:rsidR="00F52931" w:rsidRPr="003050A3">
        <w:rPr>
          <w:rFonts w:ascii="Arial" w:hAnsi="Arial" w:cs="Arial"/>
          <w:lang w:val="es-ES" w:bidi="he-IL"/>
        </w:rPr>
        <w:t>Ben-Hadad</w:t>
      </w:r>
      <w:r w:rsidR="009C337A" w:rsidRPr="003050A3">
        <w:rPr>
          <w:rFonts w:ascii="Arial" w:hAnsi="Arial" w:cs="Arial"/>
          <w:lang w:val="es-ES" w:bidi="he-IL"/>
        </w:rPr>
        <w:t xml:space="preserve"> </w:t>
      </w:r>
      <w:r w:rsidR="00D1756D" w:rsidRPr="003050A3">
        <w:rPr>
          <w:rFonts w:ascii="Arial" w:hAnsi="Arial" w:cs="Arial"/>
          <w:lang w:val="es-ES" w:bidi="he-IL"/>
        </w:rPr>
        <w:t xml:space="preserve">huyó a la ciudad de </w:t>
      </w:r>
      <w:r w:rsidR="009C337A" w:rsidRPr="003050A3">
        <w:rPr>
          <w:rFonts w:ascii="Arial" w:hAnsi="Arial" w:cs="Arial"/>
          <w:lang w:val="es-ES" w:bidi="he-IL"/>
        </w:rPr>
        <w:t>A</w:t>
      </w:r>
      <w:r w:rsidR="00D1756D" w:rsidRPr="003050A3">
        <w:rPr>
          <w:rFonts w:ascii="Arial" w:hAnsi="Arial" w:cs="Arial"/>
          <w:lang w:val="es-ES" w:bidi="he-IL"/>
        </w:rPr>
        <w:t>fec</w:t>
      </w:r>
      <w:r w:rsidR="003050A3" w:rsidRPr="003050A3">
        <w:rPr>
          <w:rFonts w:ascii="Arial" w:hAnsi="Arial" w:cs="Arial"/>
          <w:lang w:val="es-ES" w:bidi="he-IL"/>
        </w:rPr>
        <w:t xml:space="preserve"> y </w:t>
      </w:r>
      <w:r w:rsidR="003050A3">
        <w:rPr>
          <w:rFonts w:ascii="Arial" w:hAnsi="Arial" w:cs="Arial"/>
          <w:lang w:val="es-ES" w:bidi="he-IL"/>
        </w:rPr>
        <w:t>se escondía “de aposento en aposento</w:t>
      </w:r>
      <w:r w:rsidR="009C337A" w:rsidRPr="003050A3">
        <w:rPr>
          <w:rFonts w:ascii="Arial" w:hAnsi="Arial" w:cs="Arial"/>
          <w:lang w:val="es-ES" w:bidi="he-IL"/>
        </w:rPr>
        <w:t>” (v. 30). Eventua</w:t>
      </w:r>
      <w:r w:rsidR="003050A3" w:rsidRPr="003050A3">
        <w:rPr>
          <w:rFonts w:ascii="Arial" w:hAnsi="Arial" w:cs="Arial"/>
          <w:lang w:val="es-ES" w:bidi="he-IL"/>
        </w:rPr>
        <w:t xml:space="preserve">lmente fue traído ante el rey Acab, quien se mostró magnánimo después de su victoria e hizo </w:t>
      </w:r>
      <w:r w:rsidR="003050A3">
        <w:rPr>
          <w:rFonts w:ascii="Arial" w:hAnsi="Arial" w:cs="Arial"/>
          <w:lang w:val="es-ES" w:bidi="he-IL"/>
        </w:rPr>
        <w:t xml:space="preserve">un </w:t>
      </w:r>
      <w:r w:rsidR="003050A3" w:rsidRPr="003050A3">
        <w:rPr>
          <w:rFonts w:ascii="Arial" w:hAnsi="Arial" w:cs="Arial"/>
          <w:lang w:val="es-ES" w:bidi="he-IL"/>
        </w:rPr>
        <w:t xml:space="preserve">pacto de paz </w:t>
      </w:r>
      <w:r w:rsidR="003050A3">
        <w:rPr>
          <w:rFonts w:ascii="Arial" w:hAnsi="Arial" w:cs="Arial"/>
          <w:lang w:val="es-ES" w:bidi="he-IL"/>
        </w:rPr>
        <w:t xml:space="preserve">con él. </w:t>
      </w:r>
      <w:r w:rsidR="003050A3" w:rsidRPr="003050A3">
        <w:rPr>
          <w:rFonts w:ascii="Arial" w:hAnsi="Arial" w:cs="Arial"/>
          <w:lang w:val="es-ES" w:bidi="he-IL"/>
        </w:rPr>
        <w:t xml:space="preserve">En este tratado de paz </w:t>
      </w:r>
      <w:r w:rsidR="00F52931" w:rsidRPr="003050A3">
        <w:rPr>
          <w:rFonts w:ascii="Arial" w:hAnsi="Arial" w:cs="Arial"/>
          <w:lang w:val="es-ES" w:bidi="he-IL"/>
        </w:rPr>
        <w:t>Ben-Hadad</w:t>
      </w:r>
      <w:r w:rsidR="009C337A" w:rsidRPr="003050A3">
        <w:rPr>
          <w:rFonts w:ascii="Arial" w:hAnsi="Arial" w:cs="Arial"/>
          <w:lang w:val="es-ES" w:bidi="he-IL"/>
        </w:rPr>
        <w:t xml:space="preserve"> prom</w:t>
      </w:r>
      <w:r w:rsidR="003050A3" w:rsidRPr="003050A3">
        <w:rPr>
          <w:rFonts w:ascii="Arial" w:hAnsi="Arial" w:cs="Arial"/>
          <w:lang w:val="es-ES" w:bidi="he-IL"/>
        </w:rPr>
        <w:t>etió devolver las ciudades que su padre hab</w:t>
      </w:r>
      <w:r w:rsidR="003050A3">
        <w:rPr>
          <w:rFonts w:ascii="Arial" w:hAnsi="Arial" w:cs="Arial"/>
          <w:lang w:val="es-ES" w:bidi="he-IL"/>
        </w:rPr>
        <w:t xml:space="preserve">ía tomado del predecesor de Acab </w:t>
      </w:r>
      <w:r w:rsidR="009C337A" w:rsidRPr="003050A3">
        <w:rPr>
          <w:rFonts w:ascii="Arial" w:hAnsi="Arial" w:cs="Arial"/>
          <w:lang w:val="es-ES" w:bidi="he-IL"/>
        </w:rPr>
        <w:t>(v. 31-34).</w:t>
      </w:r>
    </w:p>
    <w:p w:rsidR="009C337A" w:rsidRPr="003050A3" w:rsidRDefault="003050A3" w:rsidP="00815CC0">
      <w:pPr>
        <w:spacing w:line="360" w:lineRule="auto"/>
        <w:ind w:firstLine="720"/>
        <w:rPr>
          <w:rFonts w:ascii="Arial" w:hAnsi="Arial" w:cs="Arial"/>
          <w:lang w:val="es-ES"/>
        </w:rPr>
      </w:pPr>
      <w:r w:rsidRPr="00CB062B">
        <w:rPr>
          <w:rFonts w:ascii="Arial" w:hAnsi="Arial" w:cs="Arial"/>
          <w:lang w:val="es-ES" w:bidi="he-IL"/>
        </w:rPr>
        <w:t>Sin embargo</w:t>
      </w:r>
      <w:r w:rsidR="00385FFC">
        <w:rPr>
          <w:rFonts w:ascii="Arial" w:hAnsi="Arial" w:cs="Arial"/>
          <w:lang w:val="es-ES" w:bidi="he-IL"/>
        </w:rPr>
        <w:t>, c</w:t>
      </w:r>
      <w:r w:rsidRPr="003050A3">
        <w:rPr>
          <w:rFonts w:ascii="Arial" w:hAnsi="Arial" w:cs="Arial"/>
          <w:lang w:val="es-ES" w:bidi="he-IL"/>
        </w:rPr>
        <w:t xml:space="preserve">omo pasa frecuentemente en la </w:t>
      </w:r>
      <w:r w:rsidR="009C337A" w:rsidRPr="003050A3">
        <w:rPr>
          <w:rFonts w:ascii="Arial" w:hAnsi="Arial" w:cs="Arial"/>
          <w:lang w:val="es-ES" w:bidi="he-IL"/>
        </w:rPr>
        <w:t>histor</w:t>
      </w:r>
      <w:r w:rsidRPr="003050A3">
        <w:rPr>
          <w:rFonts w:ascii="Arial" w:hAnsi="Arial" w:cs="Arial"/>
          <w:lang w:val="es-ES" w:bidi="he-IL"/>
        </w:rPr>
        <w:t>ia, los tratados de paz se hacen solamente para romperse.</w:t>
      </w:r>
      <w:r>
        <w:rPr>
          <w:rFonts w:ascii="Arial" w:hAnsi="Arial" w:cs="Arial"/>
          <w:lang w:val="es-ES" w:bidi="he-IL"/>
        </w:rPr>
        <w:t xml:space="preserve"> </w:t>
      </w:r>
      <w:r w:rsidR="00EC73C3" w:rsidRPr="003050A3">
        <w:rPr>
          <w:rFonts w:ascii="Arial" w:hAnsi="Arial" w:cs="Arial"/>
          <w:lang w:val="es-ES" w:bidi="he-IL"/>
        </w:rPr>
        <w:t>Cuando Ben-Hadad regresó a su palacio en Damasco, olvidó el tratado que había hech</w:t>
      </w:r>
      <w:r w:rsidR="00EC73C3">
        <w:rPr>
          <w:rFonts w:ascii="Arial" w:hAnsi="Arial" w:cs="Arial"/>
          <w:lang w:val="es-ES" w:bidi="he-IL"/>
        </w:rPr>
        <w:t xml:space="preserve">o con Acab y nunca devolvió las ciudades que había prometido devolver. </w:t>
      </w:r>
    </w:p>
    <w:p w:rsidR="00815CC0" w:rsidRPr="003050A3" w:rsidRDefault="00815CC0">
      <w:pPr>
        <w:rPr>
          <w:rFonts w:ascii="Arial" w:hAnsi="Arial" w:cs="Arial"/>
          <w:lang w:val="es-ES"/>
        </w:rPr>
      </w:pPr>
    </w:p>
    <w:p w:rsidR="00815CC0" w:rsidRPr="00CB062B" w:rsidRDefault="00BC3E88" w:rsidP="00FC4413">
      <w:pPr>
        <w:spacing w:line="360" w:lineRule="auto"/>
        <w:rPr>
          <w:rFonts w:ascii="Arial" w:hAnsi="Arial" w:cs="Arial"/>
          <w:b/>
          <w:lang w:val="es-ES"/>
        </w:rPr>
      </w:pPr>
      <w:r w:rsidRPr="00CB062B">
        <w:rPr>
          <w:rFonts w:ascii="Arial" w:hAnsi="Arial" w:cs="Arial"/>
          <w:b/>
          <w:lang w:val="es-ES"/>
        </w:rPr>
        <w:t>Un b</w:t>
      </w:r>
      <w:r w:rsidR="00FC4413" w:rsidRPr="00CB062B">
        <w:rPr>
          <w:rFonts w:ascii="Arial" w:hAnsi="Arial" w:cs="Arial"/>
          <w:b/>
          <w:lang w:val="es-ES"/>
        </w:rPr>
        <w:t>anquet</w:t>
      </w:r>
      <w:r w:rsidRPr="00CB062B">
        <w:rPr>
          <w:rFonts w:ascii="Arial" w:hAnsi="Arial" w:cs="Arial"/>
          <w:b/>
          <w:lang w:val="es-ES"/>
        </w:rPr>
        <w:t>e real</w:t>
      </w:r>
    </w:p>
    <w:p w:rsidR="00705280" w:rsidRPr="008C0806" w:rsidRDefault="00FC4413" w:rsidP="00FC4413">
      <w:pPr>
        <w:spacing w:line="360" w:lineRule="auto"/>
        <w:rPr>
          <w:rFonts w:ascii="Arial" w:hAnsi="Arial" w:cs="Arial"/>
          <w:lang w:val="es-ES"/>
        </w:rPr>
      </w:pPr>
      <w:r w:rsidRPr="00CB062B">
        <w:rPr>
          <w:rFonts w:ascii="Arial" w:hAnsi="Arial" w:cs="Arial"/>
          <w:lang w:val="es-ES"/>
        </w:rPr>
        <w:tab/>
      </w:r>
      <w:r w:rsidRPr="00BC3E88">
        <w:rPr>
          <w:rFonts w:ascii="Arial" w:hAnsi="Arial" w:cs="Arial"/>
          <w:lang w:val="es-ES"/>
        </w:rPr>
        <w:t>Tre</w:t>
      </w:r>
      <w:r w:rsidR="00BC3E88" w:rsidRPr="00BC3E88">
        <w:rPr>
          <w:rFonts w:ascii="Arial" w:hAnsi="Arial" w:cs="Arial"/>
          <w:lang w:val="es-ES"/>
        </w:rPr>
        <w:t>s años más tarde, e</w:t>
      </w:r>
      <w:r w:rsidRPr="00BC3E88">
        <w:rPr>
          <w:rFonts w:ascii="Arial" w:hAnsi="Arial" w:cs="Arial"/>
          <w:lang w:val="es-ES"/>
        </w:rPr>
        <w:t xml:space="preserve">n 853 </w:t>
      </w:r>
      <w:r w:rsidR="00BC3E88" w:rsidRPr="00BC3E88">
        <w:rPr>
          <w:rFonts w:ascii="Arial" w:hAnsi="Arial" w:cs="Arial"/>
          <w:lang w:val="es-ES"/>
        </w:rPr>
        <w:t>a</w:t>
      </w:r>
      <w:r w:rsidR="00F52931" w:rsidRPr="00BC3E88">
        <w:rPr>
          <w:rFonts w:ascii="Arial" w:hAnsi="Arial" w:cs="Arial"/>
          <w:lang w:val="es-ES"/>
        </w:rPr>
        <w:t>.</w:t>
      </w:r>
      <w:r w:rsidRPr="00BC3E88">
        <w:rPr>
          <w:rFonts w:ascii="Arial" w:hAnsi="Arial" w:cs="Arial"/>
          <w:lang w:val="es-ES"/>
        </w:rPr>
        <w:t>C</w:t>
      </w:r>
      <w:r w:rsidR="00F52931" w:rsidRPr="00BC3E88">
        <w:rPr>
          <w:rFonts w:ascii="Arial" w:hAnsi="Arial" w:cs="Arial"/>
          <w:lang w:val="es-ES"/>
        </w:rPr>
        <w:t>.</w:t>
      </w:r>
      <w:r w:rsidRPr="00BC3E88">
        <w:rPr>
          <w:rFonts w:ascii="Arial" w:hAnsi="Arial" w:cs="Arial"/>
          <w:lang w:val="es-ES"/>
        </w:rPr>
        <w:t xml:space="preserve">, </w:t>
      </w:r>
      <w:r w:rsidR="00705280" w:rsidRPr="00BC3E88">
        <w:rPr>
          <w:rFonts w:ascii="Arial" w:hAnsi="Arial" w:cs="Arial"/>
          <w:lang w:val="es-ES"/>
        </w:rPr>
        <w:t>J</w:t>
      </w:r>
      <w:r w:rsidR="00BC3E88" w:rsidRPr="00BC3E88">
        <w:rPr>
          <w:rFonts w:ascii="Arial" w:hAnsi="Arial" w:cs="Arial"/>
          <w:lang w:val="es-ES"/>
        </w:rPr>
        <w:t xml:space="preserve">osafat, el rey de </w:t>
      </w:r>
      <w:r w:rsidR="004E6CED" w:rsidRPr="00BC3E88">
        <w:rPr>
          <w:rFonts w:ascii="Arial" w:hAnsi="Arial" w:cs="Arial"/>
          <w:lang w:val="es-ES"/>
        </w:rPr>
        <w:t>Jud</w:t>
      </w:r>
      <w:r w:rsidR="00BC3E88">
        <w:rPr>
          <w:rFonts w:ascii="Arial" w:hAnsi="Arial" w:cs="Arial"/>
          <w:lang w:val="es-ES"/>
        </w:rPr>
        <w:t>á</w:t>
      </w:r>
      <w:r w:rsidR="004E6CED" w:rsidRPr="00BC3E88">
        <w:rPr>
          <w:rFonts w:ascii="Arial" w:hAnsi="Arial" w:cs="Arial"/>
          <w:lang w:val="es-ES"/>
        </w:rPr>
        <w:t>, visit</w:t>
      </w:r>
      <w:r w:rsidR="00BC3E88">
        <w:rPr>
          <w:rFonts w:ascii="Arial" w:hAnsi="Arial" w:cs="Arial"/>
          <w:lang w:val="es-ES"/>
        </w:rPr>
        <w:t>ó a Acab, el rey de I</w:t>
      </w:r>
      <w:r w:rsidR="00705280" w:rsidRPr="00BC3E88">
        <w:rPr>
          <w:rFonts w:ascii="Arial" w:hAnsi="Arial" w:cs="Arial"/>
          <w:lang w:val="es-ES"/>
        </w:rPr>
        <w:t xml:space="preserve">srael. </w:t>
      </w:r>
      <w:r w:rsidR="00BC3E88" w:rsidRPr="00BC3E88">
        <w:rPr>
          <w:rFonts w:ascii="Arial" w:hAnsi="Arial" w:cs="Arial"/>
          <w:lang w:val="es-ES"/>
        </w:rPr>
        <w:t xml:space="preserve">Las dos casas reales estaban emparentadas a través de un matrimonio. </w:t>
      </w:r>
      <w:r w:rsidR="008C0806" w:rsidRPr="008C0806">
        <w:rPr>
          <w:rFonts w:ascii="Arial" w:hAnsi="Arial" w:cs="Arial"/>
          <w:lang w:val="es-ES"/>
        </w:rPr>
        <w:t>Jor</w:t>
      </w:r>
      <w:r w:rsidR="008C0806">
        <w:rPr>
          <w:rFonts w:ascii="Arial" w:hAnsi="Arial" w:cs="Arial"/>
          <w:lang w:val="es-ES"/>
        </w:rPr>
        <w:t>a</w:t>
      </w:r>
      <w:r w:rsidR="008C0806" w:rsidRPr="008C0806">
        <w:rPr>
          <w:rFonts w:ascii="Arial" w:hAnsi="Arial" w:cs="Arial"/>
          <w:lang w:val="es-ES"/>
        </w:rPr>
        <w:t xml:space="preserve">m había contraído matrimonio con Atalía, la hija del rey Acab. </w:t>
      </w:r>
      <w:r w:rsidR="00705280" w:rsidRPr="008C0806">
        <w:rPr>
          <w:rFonts w:ascii="Arial" w:hAnsi="Arial" w:cs="Arial"/>
          <w:lang w:val="es-ES"/>
        </w:rPr>
        <w:t>(</w:t>
      </w:r>
      <w:hyperlink r:id="rId8" w:history="1">
        <w:r w:rsidR="00705280" w:rsidRPr="008C0806">
          <w:rPr>
            <w:rStyle w:val="Hyperlink"/>
            <w:rFonts w:ascii="Arial" w:hAnsi="Arial" w:cs="Arial"/>
            <w:color w:val="auto"/>
            <w:u w:val="none"/>
            <w:lang w:val="es-ES"/>
          </w:rPr>
          <w:t>2 Kings 8:18</w:t>
        </w:r>
      </w:hyperlink>
      <w:r w:rsidR="00705280" w:rsidRPr="008C0806">
        <w:rPr>
          <w:rFonts w:ascii="Arial" w:hAnsi="Arial" w:cs="Arial"/>
          <w:lang w:val="es-ES"/>
        </w:rPr>
        <w:t xml:space="preserve">). </w:t>
      </w:r>
    </w:p>
    <w:p w:rsidR="009D3119" w:rsidRPr="00D26012" w:rsidRDefault="00705280" w:rsidP="00FC4413">
      <w:pPr>
        <w:spacing w:line="360" w:lineRule="auto"/>
        <w:rPr>
          <w:rFonts w:ascii="Arial" w:hAnsi="Arial" w:cs="Arial"/>
          <w:lang w:val="es-ES"/>
        </w:rPr>
      </w:pPr>
      <w:r w:rsidRPr="008C0806">
        <w:rPr>
          <w:rFonts w:ascii="Arial" w:hAnsi="Arial" w:cs="Arial"/>
          <w:lang w:val="es-ES"/>
        </w:rPr>
        <w:tab/>
      </w:r>
      <w:r w:rsidR="008C0806" w:rsidRPr="008C0806">
        <w:rPr>
          <w:rFonts w:ascii="Arial" w:hAnsi="Arial" w:cs="Arial"/>
          <w:lang w:val="es-ES"/>
        </w:rPr>
        <w:t xml:space="preserve">Durante esta visita de </w:t>
      </w:r>
      <w:r w:rsidR="00385FFC">
        <w:rPr>
          <w:rFonts w:ascii="Arial" w:hAnsi="Arial" w:cs="Arial"/>
          <w:lang w:val="es-ES"/>
        </w:rPr>
        <w:t>E</w:t>
      </w:r>
      <w:r w:rsidR="008C0806" w:rsidRPr="008C0806">
        <w:rPr>
          <w:rFonts w:ascii="Arial" w:hAnsi="Arial" w:cs="Arial"/>
          <w:lang w:val="es-ES"/>
        </w:rPr>
        <w:t>stado, Acab le brindó un banquete real durante el cual lo invit</w:t>
      </w:r>
      <w:r w:rsidR="00D26012">
        <w:rPr>
          <w:rFonts w:ascii="Arial" w:hAnsi="Arial" w:cs="Arial"/>
          <w:lang w:val="es-ES"/>
        </w:rPr>
        <w:t>ó</w:t>
      </w:r>
      <w:r w:rsidR="008C0806" w:rsidRPr="008C0806">
        <w:rPr>
          <w:rFonts w:ascii="Arial" w:hAnsi="Arial" w:cs="Arial"/>
          <w:lang w:val="es-ES"/>
        </w:rPr>
        <w:t xml:space="preserve"> a ir con él a la </w:t>
      </w:r>
      <w:r w:rsidR="00D26012">
        <w:rPr>
          <w:rFonts w:ascii="Arial" w:hAnsi="Arial" w:cs="Arial"/>
          <w:lang w:val="es-ES"/>
        </w:rPr>
        <w:t>g</w:t>
      </w:r>
      <w:r w:rsidR="008C0806" w:rsidRPr="008C0806">
        <w:rPr>
          <w:rFonts w:ascii="Arial" w:hAnsi="Arial" w:cs="Arial"/>
          <w:lang w:val="es-ES"/>
        </w:rPr>
        <w:t xml:space="preserve">uerra contra </w:t>
      </w:r>
      <w:r w:rsidR="00F52931" w:rsidRPr="008C0806">
        <w:rPr>
          <w:rFonts w:ascii="Arial" w:hAnsi="Arial" w:cs="Arial"/>
          <w:lang w:val="es-ES"/>
        </w:rPr>
        <w:t>Ben-Hadad</w:t>
      </w:r>
      <w:r w:rsidRPr="008C0806">
        <w:rPr>
          <w:rFonts w:ascii="Arial" w:hAnsi="Arial" w:cs="Arial"/>
          <w:lang w:val="es-ES"/>
        </w:rPr>
        <w:t xml:space="preserve"> </w:t>
      </w:r>
      <w:r w:rsidR="008C0806">
        <w:rPr>
          <w:rFonts w:ascii="Arial" w:hAnsi="Arial" w:cs="Arial"/>
          <w:lang w:val="es-ES"/>
        </w:rPr>
        <w:t>de Siria, quien nunca había</w:t>
      </w:r>
      <w:r w:rsidR="00D26012">
        <w:rPr>
          <w:rFonts w:ascii="Arial" w:hAnsi="Arial" w:cs="Arial"/>
          <w:lang w:val="es-ES"/>
        </w:rPr>
        <w:t xml:space="preserve"> puesto en </w:t>
      </w:r>
      <w:r w:rsidR="008C0806">
        <w:rPr>
          <w:rFonts w:ascii="Arial" w:hAnsi="Arial" w:cs="Arial"/>
          <w:lang w:val="es-ES"/>
        </w:rPr>
        <w:t xml:space="preserve"> </w:t>
      </w:r>
      <w:r w:rsidR="00D26012">
        <w:rPr>
          <w:rFonts w:ascii="Arial" w:hAnsi="Arial" w:cs="Arial"/>
          <w:lang w:val="es-ES"/>
        </w:rPr>
        <w:t>ejecución los términos del tratado de paz, y respondiendo a un impulso</w:t>
      </w:r>
      <w:r w:rsidR="00385FFC">
        <w:rPr>
          <w:rFonts w:ascii="Arial" w:hAnsi="Arial" w:cs="Arial"/>
          <w:lang w:val="es-ES"/>
        </w:rPr>
        <w:t xml:space="preserve">, Josafat </w:t>
      </w:r>
      <w:r w:rsidR="00D26012">
        <w:rPr>
          <w:rFonts w:ascii="Arial" w:hAnsi="Arial" w:cs="Arial"/>
          <w:lang w:val="es-ES"/>
        </w:rPr>
        <w:t xml:space="preserve">aceptó la invitación de Acab. </w:t>
      </w:r>
      <w:r w:rsidR="00B15423" w:rsidRPr="00D26012">
        <w:rPr>
          <w:rFonts w:ascii="Arial" w:hAnsi="Arial" w:cs="Arial"/>
          <w:lang w:val="es-ES"/>
        </w:rPr>
        <w:t xml:space="preserve">(1 </w:t>
      </w:r>
      <w:r w:rsidR="00D26012" w:rsidRPr="00D26012">
        <w:rPr>
          <w:rFonts w:ascii="Arial" w:hAnsi="Arial" w:cs="Arial"/>
          <w:lang w:val="es-ES"/>
        </w:rPr>
        <w:t xml:space="preserve">Reyes </w:t>
      </w:r>
      <w:r w:rsidR="00582B44" w:rsidRPr="00D26012">
        <w:rPr>
          <w:rFonts w:ascii="Arial" w:hAnsi="Arial" w:cs="Arial"/>
          <w:lang w:val="es-ES"/>
        </w:rPr>
        <w:t>22:1-</w:t>
      </w:r>
      <w:r w:rsidR="009D3119" w:rsidRPr="00D26012">
        <w:rPr>
          <w:rFonts w:ascii="Arial" w:hAnsi="Arial" w:cs="Arial"/>
          <w:lang w:val="es-ES"/>
        </w:rPr>
        <w:t xml:space="preserve">4). </w:t>
      </w:r>
    </w:p>
    <w:p w:rsidR="002A6EA2" w:rsidRPr="005A5AE6" w:rsidRDefault="00D26012" w:rsidP="00D26012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D26012">
        <w:rPr>
          <w:rFonts w:ascii="Arial" w:hAnsi="Arial" w:cs="Arial"/>
          <w:lang w:val="es-ES"/>
        </w:rPr>
        <w:t>Bien, Josafat fue uno de los buenos reyes de Jud</w:t>
      </w:r>
      <w:r>
        <w:rPr>
          <w:rFonts w:ascii="Arial" w:hAnsi="Arial" w:cs="Arial"/>
          <w:lang w:val="es-ES"/>
        </w:rPr>
        <w:t xml:space="preserve">á. </w:t>
      </w:r>
      <w:r w:rsidR="009D3119" w:rsidRPr="00D26012">
        <w:rPr>
          <w:rFonts w:ascii="Arial" w:hAnsi="Arial" w:cs="Arial"/>
          <w:lang w:val="es-ES"/>
        </w:rPr>
        <w:t>No</w:t>
      </w:r>
      <w:r w:rsidRPr="00D26012">
        <w:rPr>
          <w:rFonts w:ascii="Arial" w:hAnsi="Arial" w:cs="Arial"/>
          <w:lang w:val="es-ES"/>
        </w:rPr>
        <w:t xml:space="preserve"> había buenos reyes en el reino norte de Israel, pero hubo algunos cuantos buenos reyes en el reino del sur y </w:t>
      </w:r>
      <w:r w:rsidRPr="00D26012">
        <w:rPr>
          <w:rFonts w:ascii="Arial" w:hAnsi="Arial" w:cs="Arial"/>
          <w:lang w:val="es-ES"/>
        </w:rPr>
        <w:lastRenderedPageBreak/>
        <w:t>Josafat era uno de ellos.</w:t>
      </w:r>
      <w:r>
        <w:rPr>
          <w:rFonts w:ascii="Arial" w:hAnsi="Arial" w:cs="Arial"/>
          <w:lang w:val="es-ES"/>
        </w:rPr>
        <w:t xml:space="preserve"> Pero aun los buenos reyes tenían momentos débiles. </w:t>
      </w:r>
      <w:r w:rsidRPr="00D26012">
        <w:rPr>
          <w:rFonts w:ascii="Arial" w:hAnsi="Arial" w:cs="Arial"/>
          <w:lang w:val="es-ES"/>
        </w:rPr>
        <w:t xml:space="preserve">Sin embargo, en cuanto dijo que sí, </w:t>
      </w:r>
      <w:r w:rsidR="009D3119" w:rsidRPr="00D26012">
        <w:rPr>
          <w:rFonts w:ascii="Arial" w:hAnsi="Arial" w:cs="Arial"/>
          <w:lang w:val="es-ES"/>
        </w:rPr>
        <w:t xml:space="preserve"> </w:t>
      </w:r>
      <w:r w:rsidRPr="00D26012">
        <w:rPr>
          <w:rFonts w:ascii="Arial" w:hAnsi="Arial" w:cs="Arial"/>
          <w:lang w:val="es-ES"/>
        </w:rPr>
        <w:t>se dio cuenta de que hab</w:t>
      </w:r>
      <w:r>
        <w:rPr>
          <w:rFonts w:ascii="Arial" w:hAnsi="Arial" w:cs="Arial"/>
          <w:lang w:val="es-ES"/>
        </w:rPr>
        <w:t xml:space="preserve">ía cometido un error. </w:t>
      </w:r>
      <w:r w:rsidRPr="00D26012">
        <w:rPr>
          <w:rFonts w:ascii="Arial" w:hAnsi="Arial" w:cs="Arial"/>
          <w:lang w:val="es-ES"/>
        </w:rPr>
        <w:t xml:space="preserve">Para salirse de esa situación, dijo entonces: </w:t>
      </w:r>
      <w:r w:rsidR="002A6EA2" w:rsidRPr="00D26012">
        <w:rPr>
          <w:rFonts w:ascii="Arial" w:hAnsi="Arial" w:cs="Arial"/>
          <w:lang w:val="es-ES" w:bidi="he-IL"/>
        </w:rPr>
        <w:t>"</w:t>
      </w:r>
      <w:r w:rsidRPr="00D26012">
        <w:rPr>
          <w:rFonts w:ascii="Arial" w:hAnsi="Arial" w:cs="Arial"/>
          <w:lang w:val="es-ES" w:bidi="he-IL"/>
        </w:rPr>
        <w:t>Te ruego que consultes hoy la Palabra del Eterno"</w:t>
      </w:r>
      <w:r w:rsidR="002A6EA2" w:rsidRPr="00D26012">
        <w:rPr>
          <w:rFonts w:ascii="Arial" w:hAnsi="Arial" w:cs="Arial"/>
          <w:lang w:val="es-ES" w:bidi="he-IL"/>
        </w:rPr>
        <w:t xml:space="preserve"> (</w:t>
      </w:r>
      <w:r w:rsidR="009311A6" w:rsidRPr="00D26012">
        <w:rPr>
          <w:rFonts w:ascii="Arial" w:hAnsi="Arial" w:cs="Arial"/>
          <w:lang w:val="es-ES" w:bidi="he-IL"/>
        </w:rPr>
        <w:t xml:space="preserve">v. </w:t>
      </w:r>
      <w:r w:rsidR="002A6EA2" w:rsidRPr="00D26012">
        <w:rPr>
          <w:rFonts w:ascii="Arial" w:hAnsi="Arial" w:cs="Arial"/>
          <w:lang w:val="es-ES" w:bidi="he-IL"/>
        </w:rPr>
        <w:t xml:space="preserve">5). </w:t>
      </w:r>
      <w:r w:rsidRPr="00D26012">
        <w:rPr>
          <w:rFonts w:ascii="Arial" w:hAnsi="Arial" w:cs="Arial"/>
          <w:lang w:val="es-ES" w:bidi="he-IL"/>
        </w:rPr>
        <w:t xml:space="preserve">En otras palabras, deseaba asegurarse de que el Señor aprobaba su plan. </w:t>
      </w:r>
      <w:r>
        <w:rPr>
          <w:rFonts w:ascii="Arial" w:hAnsi="Arial" w:cs="Arial"/>
          <w:lang w:val="es-ES" w:bidi="he-IL"/>
        </w:rPr>
        <w:t xml:space="preserve">Siempre es bueno indagar si el Señor está de nuestra parte. </w:t>
      </w:r>
      <w:r w:rsidRPr="005A5AE6">
        <w:rPr>
          <w:rFonts w:ascii="Arial" w:hAnsi="Arial" w:cs="Arial"/>
          <w:lang w:val="es-ES" w:bidi="he-IL"/>
        </w:rPr>
        <w:t>Antes de comenzar un nuevo pr</w:t>
      </w:r>
      <w:r w:rsidR="005A5AE6">
        <w:rPr>
          <w:rFonts w:ascii="Arial" w:hAnsi="Arial" w:cs="Arial"/>
          <w:lang w:val="es-ES" w:bidi="he-IL"/>
        </w:rPr>
        <w:t>o</w:t>
      </w:r>
      <w:r w:rsidRPr="005A5AE6">
        <w:rPr>
          <w:rFonts w:ascii="Arial" w:hAnsi="Arial" w:cs="Arial"/>
          <w:lang w:val="es-ES" w:bidi="he-IL"/>
        </w:rPr>
        <w:t>yecto</w:t>
      </w:r>
      <w:r w:rsidR="005A5AE6" w:rsidRPr="005A5AE6">
        <w:rPr>
          <w:rFonts w:ascii="Arial" w:hAnsi="Arial" w:cs="Arial"/>
          <w:lang w:val="es-ES" w:bidi="he-IL"/>
        </w:rPr>
        <w:t>, debemos asegurarnos d</w:t>
      </w:r>
      <w:r w:rsidR="005A5AE6">
        <w:rPr>
          <w:rFonts w:ascii="Arial" w:hAnsi="Arial" w:cs="Arial"/>
          <w:lang w:val="es-ES" w:bidi="he-IL"/>
        </w:rPr>
        <w:t xml:space="preserve">e que el Señor está con nosotros. </w:t>
      </w:r>
    </w:p>
    <w:p w:rsidR="002020A2" w:rsidRPr="00CB062B" w:rsidRDefault="009311A6" w:rsidP="009E24AE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5A5AE6">
        <w:rPr>
          <w:rFonts w:ascii="Arial" w:hAnsi="Arial" w:cs="Arial"/>
          <w:lang w:val="es-ES" w:bidi="he-IL"/>
        </w:rPr>
        <w:t>A</w:t>
      </w:r>
      <w:r w:rsidR="005A5AE6" w:rsidRPr="005A5AE6">
        <w:rPr>
          <w:rFonts w:ascii="Arial" w:hAnsi="Arial" w:cs="Arial"/>
          <w:lang w:val="es-ES" w:bidi="he-IL"/>
        </w:rPr>
        <w:t>c</w:t>
      </w:r>
      <w:r w:rsidRPr="005A5AE6">
        <w:rPr>
          <w:rFonts w:ascii="Arial" w:hAnsi="Arial" w:cs="Arial"/>
          <w:lang w:val="es-ES" w:bidi="he-IL"/>
        </w:rPr>
        <w:t xml:space="preserve">ab </w:t>
      </w:r>
      <w:r w:rsidR="005A5AE6" w:rsidRPr="005A5AE6">
        <w:rPr>
          <w:rFonts w:ascii="Arial" w:hAnsi="Arial" w:cs="Arial"/>
          <w:lang w:val="es-ES" w:bidi="he-IL"/>
        </w:rPr>
        <w:t>reuni</w:t>
      </w:r>
      <w:r w:rsidR="005A5AE6">
        <w:rPr>
          <w:rFonts w:ascii="Arial" w:hAnsi="Arial" w:cs="Arial"/>
          <w:lang w:val="es-ES" w:bidi="he-IL"/>
        </w:rPr>
        <w:t>ó</w:t>
      </w:r>
      <w:r w:rsidR="005A5AE6" w:rsidRPr="005A5AE6">
        <w:rPr>
          <w:rFonts w:ascii="Arial" w:hAnsi="Arial" w:cs="Arial"/>
          <w:lang w:val="es-ES" w:bidi="he-IL"/>
        </w:rPr>
        <w:t xml:space="preserve"> a sus profetas, alrededor de unos </w:t>
      </w:r>
      <w:r w:rsidRPr="005A5AE6">
        <w:rPr>
          <w:rFonts w:ascii="Arial" w:hAnsi="Arial" w:cs="Arial"/>
          <w:lang w:val="es-ES" w:bidi="he-IL"/>
        </w:rPr>
        <w:t>400</w:t>
      </w:r>
      <w:r w:rsidR="00385FFC">
        <w:rPr>
          <w:rFonts w:ascii="Arial" w:hAnsi="Arial" w:cs="Arial"/>
          <w:lang w:val="es-ES" w:bidi="he-IL"/>
        </w:rPr>
        <w:t>,</w:t>
      </w:r>
      <w:r w:rsidRPr="005A5AE6">
        <w:rPr>
          <w:rFonts w:ascii="Arial" w:hAnsi="Arial" w:cs="Arial"/>
          <w:lang w:val="es-ES" w:bidi="he-IL"/>
        </w:rPr>
        <w:t xml:space="preserve"> </w:t>
      </w:r>
      <w:r w:rsidR="005A5AE6" w:rsidRPr="005A5AE6">
        <w:rPr>
          <w:rFonts w:ascii="Arial" w:hAnsi="Arial" w:cs="Arial"/>
          <w:lang w:val="es-ES" w:bidi="he-IL"/>
        </w:rPr>
        <w:t>y les preguntó: "¿Iré a la guerra contra Ramot de Galaad, o la dejaré?" Y ellos le contestaron a una voz:</w:t>
      </w:r>
      <w:r w:rsidRPr="005A5AE6">
        <w:rPr>
          <w:rFonts w:ascii="Arial" w:hAnsi="Arial" w:cs="Arial"/>
          <w:lang w:val="es-ES" w:bidi="he-IL"/>
        </w:rPr>
        <w:t xml:space="preserve"> "</w:t>
      </w:r>
      <w:r w:rsidR="005A5AE6" w:rsidRPr="005A5AE6">
        <w:rPr>
          <w:rFonts w:ascii="Arial" w:hAnsi="Arial" w:cs="Arial"/>
          <w:lang w:val="es-ES" w:bidi="he-IL"/>
        </w:rPr>
        <w:t xml:space="preserve">Sube, porque el Señor la entregará en mano del rey" </w:t>
      </w:r>
      <w:r w:rsidRPr="005A5AE6">
        <w:rPr>
          <w:rFonts w:ascii="Arial" w:hAnsi="Arial" w:cs="Arial"/>
          <w:lang w:val="es-ES" w:bidi="he-IL"/>
        </w:rPr>
        <w:t xml:space="preserve">(v. 6). </w:t>
      </w:r>
      <w:r w:rsidR="005A5AE6" w:rsidRPr="005A5AE6">
        <w:rPr>
          <w:rFonts w:ascii="Arial" w:hAnsi="Arial" w:cs="Arial"/>
          <w:lang w:val="es-ES" w:bidi="he-IL"/>
        </w:rPr>
        <w:t>Sin embargo, Josafat no estaba contento con la respuesta, a</w:t>
      </w:r>
      <w:r w:rsidR="005A5AE6">
        <w:rPr>
          <w:rFonts w:ascii="Arial" w:hAnsi="Arial" w:cs="Arial"/>
          <w:lang w:val="es-ES" w:bidi="he-IL"/>
        </w:rPr>
        <w:t>sí que preguntó: “</w:t>
      </w:r>
      <w:r w:rsidR="005A5AE6" w:rsidRPr="005A5AE6">
        <w:rPr>
          <w:rFonts w:ascii="Arial" w:hAnsi="Arial" w:cs="Arial"/>
          <w:lang w:val="es-ES" w:bidi="he-IL"/>
        </w:rPr>
        <w:t>¿Hay aquí algún profeta del Eterno a qui</w:t>
      </w:r>
      <w:r w:rsidR="00840D95">
        <w:rPr>
          <w:rFonts w:ascii="Arial" w:hAnsi="Arial" w:cs="Arial"/>
          <w:lang w:val="es-ES" w:bidi="he-IL"/>
        </w:rPr>
        <w:t>é</w:t>
      </w:r>
      <w:r w:rsidR="005A5AE6" w:rsidRPr="005A5AE6">
        <w:rPr>
          <w:rFonts w:ascii="Arial" w:hAnsi="Arial" w:cs="Arial"/>
          <w:lang w:val="es-ES" w:bidi="he-IL"/>
        </w:rPr>
        <w:t>n consultar?"</w:t>
      </w:r>
      <w:r w:rsidR="009E24AE" w:rsidRPr="005A5AE6">
        <w:rPr>
          <w:rFonts w:ascii="Arial" w:hAnsi="Arial" w:cs="Arial"/>
          <w:lang w:val="es-ES" w:bidi="he-IL"/>
        </w:rPr>
        <w:t xml:space="preserve"> </w:t>
      </w:r>
      <w:r w:rsidR="009E24AE" w:rsidRPr="00CB062B">
        <w:rPr>
          <w:rFonts w:ascii="Arial" w:hAnsi="Arial" w:cs="Arial"/>
          <w:lang w:val="es-ES" w:bidi="he-IL"/>
        </w:rPr>
        <w:t xml:space="preserve">(v. 7). </w:t>
      </w:r>
    </w:p>
    <w:p w:rsidR="00AB4E80" w:rsidRDefault="005A5AE6" w:rsidP="009E24AE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5A5AE6">
        <w:rPr>
          <w:rFonts w:ascii="Arial" w:hAnsi="Arial" w:cs="Arial"/>
          <w:lang w:val="es-ES" w:bidi="he-IL"/>
        </w:rPr>
        <w:t>¿Por qué Josafat no quedó satisfecho con la respuesta de</w:t>
      </w:r>
      <w:r>
        <w:rPr>
          <w:rFonts w:ascii="Arial" w:hAnsi="Arial" w:cs="Arial"/>
          <w:lang w:val="es-ES" w:bidi="he-IL"/>
        </w:rPr>
        <w:t xml:space="preserve"> los </w:t>
      </w:r>
      <w:r w:rsidR="009E24AE" w:rsidRPr="005A5AE6">
        <w:rPr>
          <w:rFonts w:ascii="Arial" w:hAnsi="Arial" w:cs="Arial"/>
          <w:lang w:val="es-ES" w:bidi="he-IL"/>
        </w:rPr>
        <w:t>400 pro</w:t>
      </w:r>
      <w:r>
        <w:rPr>
          <w:rFonts w:ascii="Arial" w:hAnsi="Arial" w:cs="Arial"/>
          <w:lang w:val="es-ES" w:bidi="he-IL"/>
        </w:rPr>
        <w:t>f</w:t>
      </w:r>
      <w:r w:rsidR="009E24AE" w:rsidRPr="005A5AE6">
        <w:rPr>
          <w:rFonts w:ascii="Arial" w:hAnsi="Arial" w:cs="Arial"/>
          <w:lang w:val="es-ES" w:bidi="he-IL"/>
        </w:rPr>
        <w:t>et</w:t>
      </w:r>
      <w:r>
        <w:rPr>
          <w:rFonts w:ascii="Arial" w:hAnsi="Arial" w:cs="Arial"/>
          <w:lang w:val="es-ES" w:bidi="he-IL"/>
        </w:rPr>
        <w:t>as</w:t>
      </w:r>
      <w:r w:rsidR="009E24AE" w:rsidRPr="005A5AE6">
        <w:rPr>
          <w:rFonts w:ascii="Arial" w:hAnsi="Arial" w:cs="Arial"/>
          <w:lang w:val="es-ES" w:bidi="he-IL"/>
        </w:rPr>
        <w:t xml:space="preserve">? </w:t>
      </w:r>
      <w:r w:rsidRPr="005A5AE6">
        <w:rPr>
          <w:rFonts w:ascii="Arial" w:hAnsi="Arial" w:cs="Arial"/>
          <w:lang w:val="es-ES" w:bidi="he-IL"/>
        </w:rPr>
        <w:t>En primer lugar, se dio cuent</w:t>
      </w:r>
      <w:r w:rsidR="00385FFC">
        <w:rPr>
          <w:rFonts w:ascii="Arial" w:hAnsi="Arial" w:cs="Arial"/>
          <w:lang w:val="es-ES" w:bidi="he-IL"/>
        </w:rPr>
        <w:t>a</w:t>
      </w:r>
      <w:r w:rsidRPr="005A5AE6">
        <w:rPr>
          <w:rFonts w:ascii="Arial" w:hAnsi="Arial" w:cs="Arial"/>
          <w:lang w:val="es-ES" w:bidi="he-IL"/>
        </w:rPr>
        <w:t xml:space="preserve"> de que no adoraban a Jehová</w:t>
      </w:r>
      <w:r>
        <w:rPr>
          <w:rFonts w:ascii="Arial" w:hAnsi="Arial" w:cs="Arial"/>
          <w:lang w:val="es-ES" w:bidi="he-IL"/>
        </w:rPr>
        <w:t xml:space="preserve">, el Dios de </w:t>
      </w:r>
      <w:r w:rsidR="00F17C1F" w:rsidRPr="005A5AE6">
        <w:rPr>
          <w:rFonts w:ascii="Arial" w:hAnsi="Arial" w:cs="Arial"/>
          <w:lang w:val="es-ES" w:bidi="he-IL"/>
        </w:rPr>
        <w:t xml:space="preserve">Israel, </w:t>
      </w:r>
      <w:r>
        <w:rPr>
          <w:rFonts w:ascii="Arial" w:hAnsi="Arial" w:cs="Arial"/>
          <w:lang w:val="es-ES" w:bidi="he-IL"/>
        </w:rPr>
        <w:t xml:space="preserve">sino </w:t>
      </w:r>
      <w:r w:rsidR="00385FFC">
        <w:rPr>
          <w:rFonts w:ascii="Arial" w:hAnsi="Arial" w:cs="Arial"/>
          <w:lang w:val="es-ES" w:bidi="he-IL"/>
        </w:rPr>
        <w:t xml:space="preserve">que eran </w:t>
      </w:r>
      <w:r>
        <w:rPr>
          <w:rFonts w:ascii="Arial" w:hAnsi="Arial" w:cs="Arial"/>
          <w:lang w:val="es-ES" w:bidi="he-IL"/>
        </w:rPr>
        <w:t xml:space="preserve">muy probablemente adoradores de </w:t>
      </w:r>
      <w:r w:rsidR="00F17C1F" w:rsidRPr="005A5AE6">
        <w:rPr>
          <w:rFonts w:ascii="Arial" w:hAnsi="Arial" w:cs="Arial"/>
          <w:lang w:val="es-ES" w:bidi="he-IL"/>
        </w:rPr>
        <w:t xml:space="preserve">Baal. </w:t>
      </w:r>
      <w:r w:rsidRPr="00157959">
        <w:rPr>
          <w:rFonts w:ascii="Arial" w:hAnsi="Arial" w:cs="Arial"/>
          <w:lang w:val="es-ES" w:bidi="he-IL"/>
        </w:rPr>
        <w:t xml:space="preserve">La Escritura nos dice que Acab había </w:t>
      </w:r>
      <w:r w:rsidR="00157959" w:rsidRPr="00157959">
        <w:rPr>
          <w:rFonts w:ascii="Arial" w:hAnsi="Arial" w:cs="Arial"/>
          <w:lang w:val="es-ES" w:bidi="he-IL"/>
        </w:rPr>
        <w:t>introducid</w:t>
      </w:r>
      <w:r w:rsidR="00157959">
        <w:rPr>
          <w:rFonts w:ascii="Arial" w:hAnsi="Arial" w:cs="Arial"/>
          <w:lang w:val="es-ES" w:bidi="he-IL"/>
        </w:rPr>
        <w:t xml:space="preserve">o en Israel el culto a </w:t>
      </w:r>
      <w:r w:rsidR="00F17C1F" w:rsidRPr="00157959">
        <w:rPr>
          <w:rFonts w:ascii="Arial" w:hAnsi="Arial" w:cs="Arial"/>
          <w:lang w:val="es-ES" w:bidi="he-IL"/>
        </w:rPr>
        <w:t xml:space="preserve">Baal (1 </w:t>
      </w:r>
      <w:r w:rsidR="00157959">
        <w:rPr>
          <w:rFonts w:ascii="Arial" w:hAnsi="Arial" w:cs="Arial"/>
          <w:lang w:val="es-ES" w:bidi="he-IL"/>
        </w:rPr>
        <w:t xml:space="preserve">Reyes </w:t>
      </w:r>
      <w:r w:rsidR="00F17C1F" w:rsidRPr="00157959">
        <w:rPr>
          <w:rFonts w:ascii="Arial" w:hAnsi="Arial" w:cs="Arial"/>
          <w:lang w:val="es-ES" w:bidi="he-IL"/>
        </w:rPr>
        <w:t>16:31</w:t>
      </w:r>
      <w:r w:rsidR="00E864FD" w:rsidRPr="00157959">
        <w:rPr>
          <w:rFonts w:ascii="Arial" w:hAnsi="Arial" w:cs="Arial"/>
          <w:lang w:val="es-ES" w:bidi="he-IL"/>
        </w:rPr>
        <w:t>-33</w:t>
      </w:r>
      <w:r w:rsidR="00F17C1F" w:rsidRPr="00157959">
        <w:rPr>
          <w:rFonts w:ascii="Arial" w:hAnsi="Arial" w:cs="Arial"/>
          <w:lang w:val="es-ES" w:bidi="he-IL"/>
        </w:rPr>
        <w:t xml:space="preserve">). </w:t>
      </w:r>
      <w:r w:rsidR="00157959" w:rsidRPr="006236F8">
        <w:rPr>
          <w:rFonts w:ascii="Arial" w:hAnsi="Arial" w:cs="Arial"/>
          <w:lang w:val="es-ES" w:bidi="he-IL"/>
        </w:rPr>
        <w:t xml:space="preserve">En </w:t>
      </w:r>
      <w:r w:rsidR="00C07792" w:rsidRPr="006236F8">
        <w:rPr>
          <w:rFonts w:ascii="Arial" w:hAnsi="Arial" w:cs="Arial"/>
          <w:lang w:val="es-ES" w:bidi="he-IL"/>
        </w:rPr>
        <w:t>s</w:t>
      </w:r>
      <w:r w:rsidR="00157959" w:rsidRPr="006236F8">
        <w:rPr>
          <w:rFonts w:ascii="Arial" w:hAnsi="Arial" w:cs="Arial"/>
          <w:lang w:val="es-ES" w:bidi="he-IL"/>
        </w:rPr>
        <w:t>egundo lugar, cuando los</w:t>
      </w:r>
      <w:r w:rsidR="00F17C1F" w:rsidRPr="006236F8">
        <w:rPr>
          <w:rFonts w:ascii="Arial" w:hAnsi="Arial" w:cs="Arial"/>
          <w:lang w:val="es-ES" w:bidi="he-IL"/>
        </w:rPr>
        <w:t xml:space="preserve"> 400 pro</w:t>
      </w:r>
      <w:r w:rsidR="00157959" w:rsidRPr="006236F8">
        <w:rPr>
          <w:rFonts w:ascii="Arial" w:hAnsi="Arial" w:cs="Arial"/>
          <w:lang w:val="es-ES" w:bidi="he-IL"/>
        </w:rPr>
        <w:t>f</w:t>
      </w:r>
      <w:r w:rsidR="00F17C1F" w:rsidRPr="006236F8">
        <w:rPr>
          <w:rFonts w:ascii="Arial" w:hAnsi="Arial" w:cs="Arial"/>
          <w:lang w:val="es-ES" w:bidi="he-IL"/>
        </w:rPr>
        <w:t>et</w:t>
      </w:r>
      <w:r w:rsidR="00157959" w:rsidRPr="006236F8">
        <w:rPr>
          <w:rFonts w:ascii="Arial" w:hAnsi="Arial" w:cs="Arial"/>
          <w:lang w:val="es-ES" w:bidi="he-IL"/>
        </w:rPr>
        <w:t>a</w:t>
      </w:r>
      <w:r w:rsidR="00F17C1F" w:rsidRPr="006236F8">
        <w:rPr>
          <w:rFonts w:ascii="Arial" w:hAnsi="Arial" w:cs="Arial"/>
          <w:lang w:val="es-ES" w:bidi="he-IL"/>
        </w:rPr>
        <w:t xml:space="preserve">s </w:t>
      </w:r>
      <w:r w:rsidR="00157959" w:rsidRPr="006236F8">
        <w:rPr>
          <w:rFonts w:ascii="Arial" w:hAnsi="Arial" w:cs="Arial"/>
          <w:lang w:val="es-ES" w:bidi="he-IL"/>
        </w:rPr>
        <w:t>dijeron</w:t>
      </w:r>
      <w:r w:rsidR="00F17C1F" w:rsidRPr="006236F8">
        <w:rPr>
          <w:rFonts w:ascii="Arial" w:hAnsi="Arial" w:cs="Arial"/>
          <w:lang w:val="es-ES" w:bidi="he-IL"/>
        </w:rPr>
        <w:t>, "</w:t>
      </w:r>
      <w:r w:rsidR="00C07792" w:rsidRPr="006236F8">
        <w:rPr>
          <w:rFonts w:ascii="Arial" w:hAnsi="Arial" w:cs="Arial"/>
          <w:lang w:val="es-ES" w:bidi="he-IL"/>
        </w:rPr>
        <w:t>Sube, porque el Señor la entregará en mano del rey"</w:t>
      </w:r>
      <w:r w:rsidR="006236F8" w:rsidRPr="006236F8">
        <w:rPr>
          <w:rFonts w:ascii="Arial" w:hAnsi="Arial" w:cs="Arial"/>
          <w:lang w:val="es-ES" w:bidi="he-IL"/>
        </w:rPr>
        <w:t>, usaron el t</w:t>
      </w:r>
      <w:r w:rsidR="006236F8">
        <w:rPr>
          <w:rFonts w:ascii="Arial" w:hAnsi="Arial" w:cs="Arial"/>
          <w:lang w:val="es-ES" w:bidi="he-IL"/>
        </w:rPr>
        <w:t xml:space="preserve">érmino hebreo </w:t>
      </w:r>
      <w:r w:rsidR="00F17C1F" w:rsidRPr="006236F8">
        <w:rPr>
          <w:rFonts w:ascii="Arial" w:hAnsi="Arial" w:cs="Arial"/>
          <w:i/>
          <w:lang w:val="es-ES" w:bidi="he-IL"/>
        </w:rPr>
        <w:t>Adonai,</w:t>
      </w:r>
      <w:r w:rsidR="00F17C1F" w:rsidRPr="006236F8">
        <w:rPr>
          <w:rFonts w:ascii="Arial" w:hAnsi="Arial" w:cs="Arial"/>
          <w:lang w:val="es-ES" w:bidi="he-IL"/>
        </w:rPr>
        <w:t xml:space="preserve"> </w:t>
      </w:r>
      <w:r w:rsidR="006236F8">
        <w:rPr>
          <w:rFonts w:ascii="Arial" w:hAnsi="Arial" w:cs="Arial"/>
          <w:lang w:val="es-ES" w:bidi="he-IL"/>
        </w:rPr>
        <w:t xml:space="preserve">que se traduce como “Señor”. </w:t>
      </w:r>
      <w:r w:rsidR="006236F8" w:rsidRPr="00AB4E80">
        <w:rPr>
          <w:rFonts w:ascii="Arial" w:hAnsi="Arial" w:cs="Arial"/>
          <w:lang w:val="es-ES" w:bidi="he-IL"/>
        </w:rPr>
        <w:t xml:space="preserve">Sin embargo Josafat preguntó: “¿No hay  todavía profeta de </w:t>
      </w:r>
      <w:r w:rsidR="006236F8" w:rsidRPr="00840D95">
        <w:rPr>
          <w:rFonts w:ascii="Arial" w:hAnsi="Arial" w:cs="Arial"/>
          <w:b/>
          <w:lang w:val="es-ES" w:bidi="he-IL"/>
        </w:rPr>
        <w:t>Jehová</w:t>
      </w:r>
      <w:proofErr w:type="gramStart"/>
      <w:r w:rsidR="00AB4E80">
        <w:rPr>
          <w:rFonts w:ascii="Arial" w:hAnsi="Arial" w:cs="Arial"/>
          <w:lang w:val="es-ES" w:bidi="he-IL"/>
        </w:rPr>
        <w:t>…</w:t>
      </w:r>
      <w:r w:rsidR="006236F8" w:rsidRPr="00AB4E80">
        <w:rPr>
          <w:rFonts w:ascii="Arial" w:hAnsi="Arial" w:cs="Arial"/>
          <w:lang w:val="es-ES" w:bidi="he-IL"/>
        </w:rPr>
        <w:t>(</w:t>
      </w:r>
      <w:proofErr w:type="gramEnd"/>
      <w:r w:rsidR="006236F8" w:rsidRPr="00AB4E80">
        <w:rPr>
          <w:rFonts w:ascii="Arial" w:hAnsi="Arial" w:cs="Arial"/>
          <w:lang w:val="es-ES" w:bidi="he-IL"/>
        </w:rPr>
        <w:t>o SEÑOR</w:t>
      </w:r>
      <w:r w:rsidR="00AB4E80" w:rsidRPr="00AB4E80">
        <w:rPr>
          <w:rFonts w:ascii="Arial" w:hAnsi="Arial" w:cs="Arial"/>
          <w:lang w:val="es-ES" w:bidi="he-IL"/>
        </w:rPr>
        <w:t>, con mayúscula en algunas version</w:t>
      </w:r>
      <w:r w:rsidR="00385FFC">
        <w:rPr>
          <w:rFonts w:ascii="Arial" w:hAnsi="Arial" w:cs="Arial"/>
          <w:lang w:val="es-ES" w:bidi="he-IL"/>
        </w:rPr>
        <w:t>e</w:t>
      </w:r>
      <w:r w:rsidR="00AB4E80" w:rsidRPr="00AB4E80">
        <w:rPr>
          <w:rFonts w:ascii="Arial" w:hAnsi="Arial" w:cs="Arial"/>
          <w:lang w:val="es-ES" w:bidi="he-IL"/>
        </w:rPr>
        <w:t>s)</w:t>
      </w:r>
      <w:r w:rsidR="00B83CD8" w:rsidRPr="00AB4E80">
        <w:rPr>
          <w:rFonts w:ascii="Arial" w:hAnsi="Arial" w:cs="Arial"/>
          <w:lang w:val="es-ES" w:bidi="he-IL"/>
        </w:rPr>
        <w:t xml:space="preserve"> </w:t>
      </w:r>
      <w:r w:rsidR="00AB4E80" w:rsidRPr="00AB4E80">
        <w:rPr>
          <w:rFonts w:ascii="Arial" w:hAnsi="Arial" w:cs="Arial"/>
          <w:lang w:val="es-ES" w:bidi="he-IL"/>
        </w:rPr>
        <w:t>a quien consultar?” Deseaba asegurarse de que la respuesta v</w:t>
      </w:r>
      <w:r w:rsidR="00AB4E80">
        <w:rPr>
          <w:rFonts w:ascii="Arial" w:hAnsi="Arial" w:cs="Arial"/>
          <w:lang w:val="es-ES" w:bidi="he-IL"/>
        </w:rPr>
        <w:t xml:space="preserve">enía de Jehová, el Dios de Israel y no de ninguna otra fuente. </w:t>
      </w:r>
    </w:p>
    <w:p w:rsidR="006D66DE" w:rsidRPr="00CB062B" w:rsidRDefault="006D66DE" w:rsidP="009E24AE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AB4E80">
        <w:rPr>
          <w:rFonts w:ascii="Arial" w:hAnsi="Arial" w:cs="Arial"/>
          <w:lang w:val="es-ES" w:bidi="he-IL"/>
        </w:rPr>
        <w:t>Confront</w:t>
      </w:r>
      <w:r w:rsidR="00AB4E80" w:rsidRPr="00AB4E80">
        <w:rPr>
          <w:rFonts w:ascii="Arial" w:hAnsi="Arial" w:cs="Arial"/>
          <w:lang w:val="es-ES" w:bidi="he-IL"/>
        </w:rPr>
        <w:t xml:space="preserve">ado por esta petición real, Acab </w:t>
      </w:r>
      <w:r w:rsidRPr="00AB4E80">
        <w:rPr>
          <w:rFonts w:ascii="Arial" w:hAnsi="Arial" w:cs="Arial"/>
          <w:lang w:val="es-ES" w:bidi="he-IL"/>
        </w:rPr>
        <w:t>admit</w:t>
      </w:r>
      <w:r w:rsidR="00AB4E80" w:rsidRPr="00AB4E80">
        <w:rPr>
          <w:rFonts w:ascii="Arial" w:hAnsi="Arial" w:cs="Arial"/>
          <w:lang w:val="es-ES" w:bidi="he-IL"/>
        </w:rPr>
        <w:t xml:space="preserve">ió que había quedado un profeta de </w:t>
      </w:r>
      <w:r w:rsidR="00AB4E80">
        <w:rPr>
          <w:rFonts w:ascii="Arial" w:hAnsi="Arial" w:cs="Arial"/>
          <w:lang w:val="es-ES" w:bidi="he-IL"/>
        </w:rPr>
        <w:t xml:space="preserve">Jehová en </w:t>
      </w:r>
      <w:r w:rsidR="00AB4E80" w:rsidRPr="00AB4E80">
        <w:rPr>
          <w:rFonts w:ascii="Arial" w:hAnsi="Arial" w:cs="Arial"/>
          <w:lang w:val="es-ES" w:bidi="he-IL"/>
        </w:rPr>
        <w:t>Israel</w:t>
      </w:r>
      <w:r w:rsidR="00AB4E80">
        <w:rPr>
          <w:rFonts w:ascii="Arial" w:hAnsi="Arial" w:cs="Arial"/>
          <w:lang w:val="es-ES" w:bidi="he-IL"/>
        </w:rPr>
        <w:t xml:space="preserve">. </w:t>
      </w:r>
      <w:r w:rsidR="00AB4E80" w:rsidRPr="00AB4E80">
        <w:rPr>
          <w:rFonts w:ascii="Arial" w:hAnsi="Arial" w:cs="Arial"/>
          <w:lang w:val="es-ES" w:bidi="he-IL"/>
        </w:rPr>
        <w:t>Su nombre era Micaías, hijo de Imla; pero, dijo Acab: “</w:t>
      </w:r>
      <w:r w:rsidR="00055D8A">
        <w:rPr>
          <w:rFonts w:ascii="Arial" w:hAnsi="Arial" w:cs="Arial"/>
          <w:lang w:val="es-ES" w:bidi="he-IL"/>
        </w:rPr>
        <w:t>l</w:t>
      </w:r>
      <w:r w:rsidR="00055D8A" w:rsidRPr="00055D8A">
        <w:rPr>
          <w:rFonts w:ascii="Arial" w:hAnsi="Arial" w:cs="Arial"/>
          <w:lang w:val="es-ES" w:bidi="he-IL"/>
        </w:rPr>
        <w:t>o aborrezco, porque nunca me profetiza el bien, sino sólo el mal"</w:t>
      </w:r>
      <w:r w:rsidR="00AB4E80" w:rsidRPr="00AB4E80">
        <w:rPr>
          <w:rFonts w:ascii="Arial" w:hAnsi="Arial" w:cs="Arial"/>
          <w:lang w:val="es-ES" w:bidi="he-IL"/>
        </w:rPr>
        <w:t xml:space="preserve"> </w:t>
      </w:r>
      <w:r w:rsidRPr="00055D8A">
        <w:rPr>
          <w:rFonts w:ascii="Arial" w:hAnsi="Arial" w:cs="Arial"/>
          <w:lang w:val="es-ES" w:bidi="he-IL"/>
        </w:rPr>
        <w:t>(1</w:t>
      </w:r>
      <w:r w:rsidR="000807B1" w:rsidRPr="00055D8A">
        <w:rPr>
          <w:rFonts w:ascii="Arial" w:hAnsi="Arial" w:cs="Arial"/>
          <w:lang w:val="es-ES" w:bidi="he-IL"/>
        </w:rPr>
        <w:t xml:space="preserve"> </w:t>
      </w:r>
      <w:r w:rsidR="00055D8A" w:rsidRPr="00055D8A">
        <w:rPr>
          <w:rFonts w:ascii="Arial" w:hAnsi="Arial" w:cs="Arial"/>
          <w:lang w:val="es-ES" w:bidi="he-IL"/>
        </w:rPr>
        <w:t>Reyes</w:t>
      </w:r>
      <w:r w:rsidRPr="00055D8A">
        <w:rPr>
          <w:rFonts w:ascii="Arial" w:hAnsi="Arial" w:cs="Arial"/>
          <w:lang w:val="es-ES" w:bidi="he-IL"/>
        </w:rPr>
        <w:t xml:space="preserve"> 22:8). </w:t>
      </w:r>
      <w:r w:rsidR="00055D8A">
        <w:rPr>
          <w:rFonts w:ascii="Arial" w:hAnsi="Arial" w:cs="Arial"/>
          <w:lang w:val="es-ES" w:bidi="he-IL"/>
        </w:rPr>
        <w:t xml:space="preserve">Sabiendo la historia de Acab y Jezabel, no nos sorprende que el profeta de Dios no tuviera mucho que </w:t>
      </w:r>
      <w:r w:rsidR="00385FFC">
        <w:rPr>
          <w:rFonts w:ascii="Arial" w:hAnsi="Arial" w:cs="Arial"/>
          <w:lang w:val="es-ES" w:bidi="he-IL"/>
        </w:rPr>
        <w:t xml:space="preserve">confiar </w:t>
      </w:r>
      <w:r w:rsidR="00055D8A">
        <w:rPr>
          <w:rFonts w:ascii="Arial" w:hAnsi="Arial" w:cs="Arial"/>
          <w:lang w:val="es-ES" w:bidi="he-IL"/>
        </w:rPr>
        <w:t xml:space="preserve">de Acab. </w:t>
      </w:r>
      <w:r w:rsidR="00055D8A" w:rsidRPr="00055D8A">
        <w:rPr>
          <w:rFonts w:ascii="Arial" w:hAnsi="Arial" w:cs="Arial"/>
          <w:lang w:val="es-ES" w:bidi="he-IL"/>
        </w:rPr>
        <w:t xml:space="preserve">De todas maneras, Acab ordenó que trajeran a </w:t>
      </w:r>
      <w:r w:rsidR="00055D8A">
        <w:rPr>
          <w:rFonts w:ascii="Arial" w:hAnsi="Arial" w:cs="Arial"/>
          <w:lang w:val="es-ES" w:bidi="he-IL"/>
        </w:rPr>
        <w:t>M</w:t>
      </w:r>
      <w:r w:rsidR="00055D8A" w:rsidRPr="00055D8A">
        <w:rPr>
          <w:rFonts w:ascii="Arial" w:hAnsi="Arial" w:cs="Arial"/>
          <w:lang w:val="es-ES" w:bidi="he-IL"/>
        </w:rPr>
        <w:t>icaías</w:t>
      </w:r>
      <w:r w:rsidR="00055D8A">
        <w:rPr>
          <w:rFonts w:ascii="Arial" w:hAnsi="Arial" w:cs="Arial"/>
          <w:lang w:val="es-ES" w:bidi="he-IL"/>
        </w:rPr>
        <w:t xml:space="preserve"> ante su presencia. </w:t>
      </w:r>
    </w:p>
    <w:p w:rsidR="00A30F07" w:rsidRPr="00055D8A" w:rsidRDefault="00055D8A" w:rsidP="009E24AE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055D8A">
        <w:rPr>
          <w:rFonts w:ascii="Arial" w:hAnsi="Arial" w:cs="Arial"/>
          <w:lang w:val="es-ES" w:bidi="he-IL"/>
        </w:rPr>
        <w:t xml:space="preserve">Cuando el mensajero real llegó ante Micaías, le pidió que no hiciera enojar al rey, sino que dijera lo mismo que los </w:t>
      </w:r>
      <w:r w:rsidR="00A30F07" w:rsidRPr="00055D8A">
        <w:rPr>
          <w:rFonts w:ascii="Arial" w:hAnsi="Arial" w:cs="Arial"/>
          <w:lang w:val="es-ES" w:bidi="he-IL"/>
        </w:rPr>
        <w:t>400 pro</w:t>
      </w:r>
      <w:r>
        <w:rPr>
          <w:rFonts w:ascii="Arial" w:hAnsi="Arial" w:cs="Arial"/>
          <w:lang w:val="es-ES" w:bidi="he-IL"/>
        </w:rPr>
        <w:t>fetas</w:t>
      </w:r>
      <w:r w:rsidR="00385FFC">
        <w:rPr>
          <w:rFonts w:ascii="Arial" w:hAnsi="Arial" w:cs="Arial"/>
          <w:lang w:val="es-ES" w:bidi="he-IL"/>
        </w:rPr>
        <w:t xml:space="preserve"> habían dicho</w:t>
      </w:r>
      <w:r>
        <w:rPr>
          <w:rFonts w:ascii="Arial" w:hAnsi="Arial" w:cs="Arial"/>
          <w:lang w:val="es-ES" w:bidi="he-IL"/>
        </w:rPr>
        <w:t xml:space="preserve">. Le dijo: </w:t>
      </w:r>
      <w:r w:rsidRPr="00055D8A">
        <w:rPr>
          <w:rFonts w:ascii="Arial" w:hAnsi="Arial" w:cs="Arial"/>
          <w:lang w:val="es-ES" w:bidi="he-IL"/>
        </w:rPr>
        <w:t>"Las palabras de los profetas a una anuncian el bien al rey. Sea ahora tu palabra como la de ellos, y anuncia el bien</w:t>
      </w:r>
      <w:r w:rsidR="00A30F07" w:rsidRPr="00055D8A">
        <w:rPr>
          <w:rFonts w:ascii="Arial" w:hAnsi="Arial" w:cs="Arial"/>
          <w:lang w:val="es-ES" w:bidi="he-IL"/>
        </w:rPr>
        <w:t xml:space="preserve"> (</w:t>
      </w:r>
      <w:r w:rsidR="005D4194" w:rsidRPr="00055D8A">
        <w:rPr>
          <w:rFonts w:ascii="Arial" w:hAnsi="Arial" w:cs="Arial"/>
          <w:lang w:val="es-ES" w:bidi="he-IL"/>
        </w:rPr>
        <w:t xml:space="preserve">v. </w:t>
      </w:r>
      <w:r w:rsidR="00A30F07" w:rsidRPr="00055D8A">
        <w:rPr>
          <w:rFonts w:ascii="Arial" w:hAnsi="Arial" w:cs="Arial"/>
          <w:lang w:val="es-ES" w:bidi="he-IL"/>
        </w:rPr>
        <w:t>13)</w:t>
      </w:r>
      <w:r w:rsidR="005D4194" w:rsidRPr="00055D8A">
        <w:rPr>
          <w:rFonts w:ascii="Arial" w:hAnsi="Arial" w:cs="Arial"/>
          <w:lang w:val="es-ES" w:bidi="he-IL"/>
        </w:rPr>
        <w:t xml:space="preserve">. </w:t>
      </w:r>
      <w:r w:rsidRPr="00055D8A">
        <w:rPr>
          <w:rFonts w:ascii="Arial" w:hAnsi="Arial" w:cs="Arial"/>
          <w:lang w:val="es-ES" w:bidi="he-IL"/>
        </w:rPr>
        <w:t>El profeta respondió de la única forma en que un hombre de D</w:t>
      </w:r>
      <w:r>
        <w:rPr>
          <w:rFonts w:ascii="Arial" w:hAnsi="Arial" w:cs="Arial"/>
          <w:lang w:val="es-ES" w:bidi="he-IL"/>
        </w:rPr>
        <w:t>ios puede re</w:t>
      </w:r>
      <w:r w:rsidR="005D4194" w:rsidRPr="00055D8A">
        <w:rPr>
          <w:rFonts w:ascii="Arial" w:hAnsi="Arial" w:cs="Arial"/>
          <w:lang w:val="es-ES" w:bidi="he-IL"/>
        </w:rPr>
        <w:t>spond</w:t>
      </w:r>
      <w:r>
        <w:rPr>
          <w:rFonts w:ascii="Arial" w:hAnsi="Arial" w:cs="Arial"/>
          <w:lang w:val="es-ES" w:bidi="he-IL"/>
        </w:rPr>
        <w:t>er</w:t>
      </w:r>
      <w:r w:rsidR="004517FA" w:rsidRPr="00055D8A">
        <w:rPr>
          <w:rFonts w:ascii="Arial" w:hAnsi="Arial" w:cs="Arial"/>
          <w:lang w:val="es-ES" w:bidi="he-IL"/>
        </w:rPr>
        <w:t>:</w:t>
      </w:r>
      <w:r w:rsidR="00591956" w:rsidRPr="00055D8A">
        <w:rPr>
          <w:rFonts w:ascii="Arial" w:hAnsi="Arial" w:cs="Arial"/>
          <w:lang w:val="es-ES" w:bidi="he-IL"/>
        </w:rPr>
        <w:t xml:space="preserve"> </w:t>
      </w:r>
      <w:r w:rsidRPr="00055D8A">
        <w:rPr>
          <w:rFonts w:ascii="Arial" w:hAnsi="Arial" w:cs="Arial"/>
          <w:lang w:val="es-ES" w:bidi="he-IL"/>
        </w:rPr>
        <w:t>"Vive el Eterno, que lo que él me hable, eso diré"</w:t>
      </w:r>
      <w:r>
        <w:rPr>
          <w:rFonts w:ascii="Arial" w:hAnsi="Arial" w:cs="Arial"/>
          <w:lang w:val="es-ES" w:bidi="he-IL"/>
        </w:rPr>
        <w:t xml:space="preserve"> </w:t>
      </w:r>
      <w:r w:rsidR="005D4194" w:rsidRPr="00055D8A">
        <w:rPr>
          <w:rFonts w:ascii="Arial" w:hAnsi="Arial" w:cs="Arial"/>
          <w:lang w:val="es-ES" w:bidi="he-IL"/>
        </w:rPr>
        <w:t xml:space="preserve">(v.14). </w:t>
      </w:r>
      <w:r w:rsidRPr="00055D8A">
        <w:rPr>
          <w:rFonts w:ascii="Arial" w:hAnsi="Arial" w:cs="Arial"/>
          <w:lang w:val="es-ES" w:bidi="he-IL"/>
        </w:rPr>
        <w:t xml:space="preserve">Esto </w:t>
      </w:r>
      <w:r w:rsidRPr="00055D8A">
        <w:rPr>
          <w:rFonts w:ascii="Arial" w:hAnsi="Arial" w:cs="Arial"/>
          <w:lang w:val="es-ES" w:bidi="he-IL"/>
        </w:rPr>
        <w:lastRenderedPageBreak/>
        <w:t>era verdad entonces para Micaías y es verdad aun para cada ministro de Dios en la actualidad. Los ministros del SEÑOR no han de predicar aquello que a la gente le gusta o</w:t>
      </w:r>
      <w:r>
        <w:rPr>
          <w:rFonts w:ascii="Arial" w:hAnsi="Arial" w:cs="Arial"/>
          <w:lang w:val="es-ES" w:bidi="he-IL"/>
        </w:rPr>
        <w:t>ír, sino lo que Dios los ha comisionado a decir.</w:t>
      </w:r>
    </w:p>
    <w:p w:rsidR="003F3E53" w:rsidRPr="00992D91" w:rsidRDefault="00055D8A" w:rsidP="00992D91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5F1554">
        <w:rPr>
          <w:rFonts w:ascii="Arial" w:hAnsi="Arial" w:cs="Arial"/>
          <w:lang w:val="es-ES" w:bidi="he-IL"/>
        </w:rPr>
        <w:t xml:space="preserve">Cuando </w:t>
      </w:r>
      <w:r w:rsidR="003F3E53" w:rsidRPr="005F1554">
        <w:rPr>
          <w:rFonts w:ascii="Arial" w:hAnsi="Arial" w:cs="Arial"/>
          <w:lang w:val="es-ES" w:bidi="he-IL"/>
        </w:rPr>
        <w:t>Mica</w:t>
      </w:r>
      <w:r w:rsidRPr="005F1554">
        <w:rPr>
          <w:rFonts w:ascii="Arial" w:hAnsi="Arial" w:cs="Arial"/>
          <w:lang w:val="es-ES" w:bidi="he-IL"/>
        </w:rPr>
        <w:t>ías</w:t>
      </w:r>
      <w:r w:rsidR="005F1554" w:rsidRPr="005F1554">
        <w:rPr>
          <w:rFonts w:ascii="Arial" w:hAnsi="Arial" w:cs="Arial"/>
          <w:lang w:val="es-ES" w:bidi="he-IL"/>
        </w:rPr>
        <w:t xml:space="preserve"> vino ante Acab, el rey le preguntó: ¿</w:t>
      </w:r>
      <w:r w:rsidR="005F1554">
        <w:rPr>
          <w:rFonts w:ascii="Arial" w:hAnsi="Arial" w:cs="Arial"/>
          <w:lang w:val="es-ES" w:bidi="he-IL"/>
        </w:rPr>
        <w:t>I</w:t>
      </w:r>
      <w:r w:rsidR="005F1554" w:rsidRPr="005F1554">
        <w:rPr>
          <w:rFonts w:ascii="Arial" w:hAnsi="Arial" w:cs="Arial"/>
          <w:lang w:val="es-ES" w:bidi="he-IL"/>
        </w:rPr>
        <w:t xml:space="preserve">remos a pelear contra Ramot de Galaad, o la dejaremos?" </w:t>
      </w:r>
      <w:r w:rsidR="003F3E53" w:rsidRPr="005F1554">
        <w:rPr>
          <w:rFonts w:ascii="Arial" w:hAnsi="Arial" w:cs="Arial"/>
          <w:lang w:val="es-ES" w:bidi="he-IL"/>
        </w:rPr>
        <w:t xml:space="preserve"> </w:t>
      </w:r>
      <w:r w:rsidR="005F1554" w:rsidRPr="00992D91">
        <w:rPr>
          <w:rFonts w:ascii="Arial" w:hAnsi="Arial" w:cs="Arial"/>
          <w:lang w:val="es-ES" w:bidi="he-IL"/>
        </w:rPr>
        <w:t xml:space="preserve">Y </w:t>
      </w:r>
      <w:r w:rsidR="003F3E53" w:rsidRPr="00992D91">
        <w:rPr>
          <w:rFonts w:ascii="Arial" w:hAnsi="Arial" w:cs="Arial"/>
          <w:lang w:val="es-ES" w:bidi="he-IL"/>
        </w:rPr>
        <w:t>Mica</w:t>
      </w:r>
      <w:r w:rsidR="00992D91" w:rsidRPr="00992D91">
        <w:rPr>
          <w:rFonts w:ascii="Arial" w:hAnsi="Arial" w:cs="Arial"/>
          <w:lang w:val="es-ES" w:bidi="he-IL"/>
        </w:rPr>
        <w:t>í</w:t>
      </w:r>
      <w:r w:rsidR="003F3E53" w:rsidRPr="00992D91">
        <w:rPr>
          <w:rFonts w:ascii="Arial" w:hAnsi="Arial" w:cs="Arial"/>
          <w:lang w:val="es-ES" w:bidi="he-IL"/>
        </w:rPr>
        <w:t>a</w:t>
      </w:r>
      <w:r w:rsidR="00992D91" w:rsidRPr="00992D91">
        <w:rPr>
          <w:rFonts w:ascii="Arial" w:hAnsi="Arial" w:cs="Arial"/>
          <w:lang w:val="es-ES" w:bidi="he-IL"/>
        </w:rPr>
        <w:t>s respondió: "Sube, que serás prosperado, el Eterno la entregará en mano del rey"</w:t>
      </w:r>
      <w:r w:rsidR="00992D91">
        <w:rPr>
          <w:rFonts w:ascii="Arial" w:hAnsi="Arial" w:cs="Arial"/>
          <w:lang w:val="es-ES" w:bidi="he-IL"/>
        </w:rPr>
        <w:t xml:space="preserve"> </w:t>
      </w:r>
      <w:r w:rsidR="003F3E53" w:rsidRPr="00992D91">
        <w:rPr>
          <w:rFonts w:ascii="Arial" w:hAnsi="Arial" w:cs="Arial"/>
          <w:lang w:val="es-ES" w:bidi="he-IL"/>
        </w:rPr>
        <w:t>(v.</w:t>
      </w:r>
      <w:r w:rsidR="004517FA" w:rsidRPr="00992D91">
        <w:rPr>
          <w:rFonts w:ascii="Arial" w:hAnsi="Arial" w:cs="Arial"/>
          <w:lang w:val="es-ES" w:bidi="he-IL"/>
        </w:rPr>
        <w:t xml:space="preserve"> </w:t>
      </w:r>
      <w:r w:rsidR="003F3E53" w:rsidRPr="00992D91">
        <w:rPr>
          <w:rFonts w:ascii="Arial" w:hAnsi="Arial" w:cs="Arial"/>
          <w:lang w:val="es-ES" w:bidi="he-IL"/>
        </w:rPr>
        <w:t>15).</w:t>
      </w:r>
      <w:r w:rsidR="005C3E2B" w:rsidRPr="00992D91">
        <w:rPr>
          <w:rFonts w:ascii="Arial" w:hAnsi="Arial" w:cs="Arial"/>
          <w:lang w:val="es-ES" w:bidi="he-IL"/>
        </w:rPr>
        <w:t xml:space="preserve"> </w:t>
      </w:r>
      <w:r w:rsidR="00992D91" w:rsidRPr="00992D91">
        <w:rPr>
          <w:rFonts w:ascii="Arial" w:hAnsi="Arial" w:cs="Arial"/>
          <w:lang w:val="es-ES" w:bidi="he-IL"/>
        </w:rPr>
        <w:t xml:space="preserve">Bien, esperaríamos que a Acab le agradara esta respuesta. </w:t>
      </w:r>
      <w:r w:rsidR="00992D91">
        <w:rPr>
          <w:rFonts w:ascii="Arial" w:hAnsi="Arial" w:cs="Arial"/>
          <w:lang w:val="es-ES" w:bidi="he-IL"/>
        </w:rPr>
        <w:t xml:space="preserve">Después de todo, eso es lo que deseaba escuchar. </w:t>
      </w:r>
      <w:r w:rsidR="00992D91" w:rsidRPr="00992D91">
        <w:rPr>
          <w:rFonts w:ascii="Arial" w:hAnsi="Arial" w:cs="Arial"/>
          <w:lang w:val="es-ES" w:bidi="he-IL"/>
        </w:rPr>
        <w:t xml:space="preserve">Sin embargo, en el versículo 16, encontramos que el rey le dice a </w:t>
      </w:r>
      <w:r w:rsidR="005C3E2B" w:rsidRPr="00992D91">
        <w:rPr>
          <w:rFonts w:ascii="Arial" w:hAnsi="Arial" w:cs="Arial"/>
          <w:lang w:val="es-ES" w:bidi="he-IL"/>
        </w:rPr>
        <w:t>Mica</w:t>
      </w:r>
      <w:r w:rsidR="00992D91" w:rsidRPr="00992D91">
        <w:rPr>
          <w:rFonts w:ascii="Arial" w:hAnsi="Arial" w:cs="Arial"/>
          <w:lang w:val="es-ES" w:bidi="he-IL"/>
        </w:rPr>
        <w:t xml:space="preserve">ías: "¿Cuántas veces te he de conjurar que me digas sólo la verdad en el Nombre del Eterno?" </w:t>
      </w:r>
      <w:r w:rsidR="00992D91">
        <w:rPr>
          <w:rFonts w:ascii="Arial" w:hAnsi="Arial" w:cs="Arial"/>
          <w:lang w:val="es-ES" w:bidi="he-IL"/>
        </w:rPr>
        <w:t>¿Por qué no estaba Acab feliz por la respuesta</w:t>
      </w:r>
      <w:r w:rsidR="00B90A91" w:rsidRPr="00992D91">
        <w:rPr>
          <w:rFonts w:ascii="Arial" w:hAnsi="Arial" w:cs="Arial"/>
          <w:lang w:val="es-ES" w:bidi="he-IL"/>
        </w:rPr>
        <w:t xml:space="preserve">? </w:t>
      </w:r>
      <w:r w:rsidR="00992D91" w:rsidRPr="00992D91">
        <w:rPr>
          <w:rFonts w:ascii="Arial" w:hAnsi="Arial" w:cs="Arial"/>
          <w:lang w:val="es-ES" w:bidi="he-IL"/>
        </w:rPr>
        <w:t>¿Qué había sucedido</w:t>
      </w:r>
      <w:r w:rsidR="005C3E2B" w:rsidRPr="00992D91">
        <w:rPr>
          <w:rFonts w:ascii="Arial" w:hAnsi="Arial" w:cs="Arial"/>
          <w:lang w:val="es-ES" w:bidi="he-IL"/>
        </w:rPr>
        <w:t xml:space="preserve">? </w:t>
      </w:r>
    </w:p>
    <w:p w:rsidR="00815CC0" w:rsidRPr="001B0F60" w:rsidRDefault="00B90A91" w:rsidP="00FC4413">
      <w:pPr>
        <w:spacing w:line="360" w:lineRule="auto"/>
        <w:rPr>
          <w:rFonts w:ascii="Arial" w:hAnsi="Arial" w:cs="Arial"/>
          <w:lang w:val="es-ES" w:bidi="he-IL"/>
        </w:rPr>
      </w:pPr>
      <w:r w:rsidRPr="00992D91">
        <w:rPr>
          <w:rFonts w:ascii="Arial" w:hAnsi="Arial" w:cs="Arial"/>
          <w:lang w:val="es-ES"/>
        </w:rPr>
        <w:tab/>
      </w:r>
      <w:r w:rsidRPr="00AD5F12">
        <w:rPr>
          <w:rFonts w:ascii="Arial" w:hAnsi="Arial" w:cs="Arial"/>
          <w:lang w:val="es-ES"/>
        </w:rPr>
        <w:t>Obvi</w:t>
      </w:r>
      <w:r w:rsidR="00AD5F12" w:rsidRPr="00AD5F12">
        <w:rPr>
          <w:rFonts w:ascii="Arial" w:hAnsi="Arial" w:cs="Arial"/>
          <w:lang w:val="es-ES"/>
        </w:rPr>
        <w:t>amente, Micaías había hablado en tal forma que el rey se dio cuenta de que ese no er</w:t>
      </w:r>
      <w:r w:rsidR="009E2564">
        <w:rPr>
          <w:rFonts w:ascii="Arial" w:hAnsi="Arial" w:cs="Arial"/>
          <w:lang w:val="es-ES"/>
        </w:rPr>
        <w:t>a</w:t>
      </w:r>
      <w:r w:rsidR="00AD5F12" w:rsidRPr="00AD5F12">
        <w:rPr>
          <w:rFonts w:ascii="Arial" w:hAnsi="Arial" w:cs="Arial"/>
          <w:lang w:val="es-ES"/>
        </w:rPr>
        <w:t xml:space="preserve"> mensaje de Jehov</w:t>
      </w:r>
      <w:r w:rsidR="00AD5F12">
        <w:rPr>
          <w:rFonts w:ascii="Arial" w:hAnsi="Arial" w:cs="Arial"/>
          <w:lang w:val="es-ES"/>
        </w:rPr>
        <w:t>á.</w:t>
      </w:r>
      <w:r w:rsidR="00385FFC">
        <w:rPr>
          <w:rFonts w:ascii="Arial" w:hAnsi="Arial" w:cs="Arial"/>
          <w:lang w:val="es-ES"/>
        </w:rPr>
        <w:t xml:space="preserve"> </w:t>
      </w:r>
      <w:r w:rsidR="009E2564">
        <w:rPr>
          <w:rFonts w:ascii="Arial" w:hAnsi="Arial" w:cs="Arial"/>
          <w:lang w:val="es-ES"/>
        </w:rPr>
        <w:t xml:space="preserve">Tal vez </w:t>
      </w:r>
      <w:r w:rsidRPr="009E2564">
        <w:rPr>
          <w:rFonts w:ascii="Arial" w:hAnsi="Arial" w:cs="Arial"/>
          <w:lang w:val="es-ES"/>
        </w:rPr>
        <w:t>Mica</w:t>
      </w:r>
      <w:r w:rsidR="009E2564" w:rsidRPr="009E2564">
        <w:rPr>
          <w:rFonts w:ascii="Arial" w:hAnsi="Arial" w:cs="Arial"/>
          <w:lang w:val="es-ES"/>
        </w:rPr>
        <w:t>ías lo dijo con un</w:t>
      </w:r>
      <w:r w:rsidR="009E2564">
        <w:rPr>
          <w:rFonts w:ascii="Arial" w:hAnsi="Arial" w:cs="Arial"/>
          <w:lang w:val="es-ES"/>
        </w:rPr>
        <w:t xml:space="preserve">a sonrisa burlona, o tal lo dijo cínicamente o en tono de </w:t>
      </w:r>
      <w:r w:rsidR="00EC73C3">
        <w:rPr>
          <w:rFonts w:ascii="Arial" w:hAnsi="Arial" w:cs="Arial"/>
          <w:lang w:val="es-ES"/>
        </w:rPr>
        <w:t>sarcasmo</w:t>
      </w:r>
      <w:r w:rsidR="009E2564">
        <w:rPr>
          <w:rFonts w:ascii="Arial" w:hAnsi="Arial" w:cs="Arial"/>
          <w:lang w:val="es-ES"/>
        </w:rPr>
        <w:t>. Independientem</w:t>
      </w:r>
      <w:r w:rsidR="001B0F60">
        <w:rPr>
          <w:rFonts w:ascii="Arial" w:hAnsi="Arial" w:cs="Arial"/>
          <w:lang w:val="es-ES"/>
        </w:rPr>
        <w:t xml:space="preserve">ente de cuál haya sido el caso, Acab supo que ese no era mensaje de Dios. Por lo tanto, en los versículos 17 y 18, </w:t>
      </w:r>
      <w:r w:rsidR="009E2564">
        <w:rPr>
          <w:rFonts w:ascii="Arial" w:hAnsi="Arial" w:cs="Arial"/>
          <w:lang w:val="es-ES"/>
        </w:rPr>
        <w:t xml:space="preserve"> </w:t>
      </w:r>
      <w:r w:rsidR="001B0F60">
        <w:rPr>
          <w:rFonts w:ascii="Arial" w:hAnsi="Arial" w:cs="Arial"/>
          <w:lang w:val="es-ES"/>
        </w:rPr>
        <w:t xml:space="preserve">Micaías le dio a Acab el verdadero mensaje de Jehová: </w:t>
      </w:r>
      <w:r w:rsidR="001B0F60" w:rsidRPr="001B0F60">
        <w:rPr>
          <w:rFonts w:ascii="Arial" w:hAnsi="Arial" w:cs="Arial"/>
          <w:lang w:val="es-ES"/>
        </w:rPr>
        <w:t>"Yo vi a todo Israel esparcido por los montes, como ovejas sin pastor. El Eterno dijo: No tienen señor. Vuelva cada uno a su casa en paz".</w:t>
      </w:r>
      <w:r w:rsidR="001B0F60">
        <w:rPr>
          <w:rFonts w:ascii="Arial" w:hAnsi="Arial" w:cs="Arial"/>
          <w:lang w:val="es-ES"/>
        </w:rPr>
        <w:t xml:space="preserve"> En otras palabras, si vas a la guerra</w:t>
      </w:r>
      <w:r w:rsidR="00DC3911" w:rsidRPr="001B0F60">
        <w:rPr>
          <w:rFonts w:ascii="Arial" w:hAnsi="Arial" w:cs="Arial"/>
          <w:lang w:val="es-ES" w:bidi="he-IL"/>
        </w:rPr>
        <w:t>,</w:t>
      </w:r>
      <w:r w:rsidR="001B0F60">
        <w:rPr>
          <w:rFonts w:ascii="Arial" w:hAnsi="Arial" w:cs="Arial"/>
          <w:lang w:val="es-ES" w:bidi="he-IL"/>
        </w:rPr>
        <w:t xml:space="preserve"> Acab, vas a morir”. </w:t>
      </w:r>
      <w:r w:rsidR="00DC3911" w:rsidRPr="001B0F60">
        <w:rPr>
          <w:rFonts w:ascii="Arial" w:hAnsi="Arial" w:cs="Arial"/>
          <w:lang w:val="es-ES" w:bidi="he-IL"/>
        </w:rPr>
        <w:t xml:space="preserve"> </w:t>
      </w:r>
    </w:p>
    <w:p w:rsidR="00610D28" w:rsidRPr="00840D95" w:rsidRDefault="00AD2E06" w:rsidP="00FC4413">
      <w:pPr>
        <w:spacing w:line="360" w:lineRule="auto"/>
        <w:rPr>
          <w:rFonts w:ascii="Arial" w:hAnsi="Arial" w:cs="Arial"/>
          <w:lang w:val="es-ES" w:bidi="he-IL"/>
        </w:rPr>
      </w:pPr>
      <w:r w:rsidRPr="001B0F60">
        <w:rPr>
          <w:rFonts w:ascii="Arial" w:hAnsi="Arial" w:cs="Arial"/>
          <w:lang w:val="es-ES" w:bidi="he-IL"/>
        </w:rPr>
        <w:tab/>
      </w:r>
      <w:r w:rsidR="001B0F60">
        <w:rPr>
          <w:rFonts w:ascii="Arial" w:hAnsi="Arial" w:cs="Arial"/>
          <w:lang w:val="es-ES" w:bidi="he-IL"/>
        </w:rPr>
        <w:t xml:space="preserve">Ahora bien, si yo hubiera estado en los zapatos de Acab, hubiera dicho: “Muchas, muchas gracias. </w:t>
      </w:r>
      <w:r w:rsidR="001B0F60" w:rsidRPr="00CB062B">
        <w:rPr>
          <w:rFonts w:ascii="Arial" w:hAnsi="Arial" w:cs="Arial"/>
          <w:lang w:val="es-ES" w:bidi="he-IL"/>
        </w:rPr>
        <w:t>¡Me quedaré en casa!” Pero no Acab. Pensó que pod</w:t>
      </w:r>
      <w:r w:rsidR="00385FFC">
        <w:rPr>
          <w:rFonts w:ascii="Arial" w:hAnsi="Arial" w:cs="Arial"/>
          <w:lang w:val="es-ES" w:bidi="he-IL"/>
        </w:rPr>
        <w:t>í</w:t>
      </w:r>
      <w:r w:rsidR="001B0F60" w:rsidRPr="00CB062B">
        <w:rPr>
          <w:rFonts w:ascii="Arial" w:hAnsi="Arial" w:cs="Arial"/>
          <w:lang w:val="es-ES" w:bidi="he-IL"/>
        </w:rPr>
        <w:t xml:space="preserve">a ser más listo que Dios. </w:t>
      </w:r>
      <w:r w:rsidR="001B0F60" w:rsidRPr="001B0F60">
        <w:rPr>
          <w:rFonts w:ascii="Arial" w:hAnsi="Arial" w:cs="Arial"/>
          <w:lang w:val="es-ES" w:bidi="he-IL"/>
        </w:rPr>
        <w:t>Más adelante en el mismo capítulo se nos dice que Acab se disfrazó de un soldado común y corriente y fue a la batalla esperando evitar la muerte, pero los seres humanos no pueden ser m</w:t>
      </w:r>
      <w:r w:rsidR="001B0F60">
        <w:rPr>
          <w:rFonts w:ascii="Arial" w:hAnsi="Arial" w:cs="Arial"/>
          <w:lang w:val="es-ES" w:bidi="he-IL"/>
        </w:rPr>
        <w:t xml:space="preserve">ás listos que Dios. </w:t>
      </w:r>
      <w:r w:rsidR="001B0F60" w:rsidRPr="00610D28">
        <w:rPr>
          <w:rFonts w:ascii="Arial" w:hAnsi="Arial" w:cs="Arial"/>
          <w:lang w:val="es-ES" w:bidi="he-IL"/>
        </w:rPr>
        <w:t>E</w:t>
      </w:r>
      <w:r w:rsidR="000213A9" w:rsidRPr="00610D28">
        <w:rPr>
          <w:rFonts w:ascii="Arial" w:hAnsi="Arial" w:cs="Arial"/>
          <w:lang w:val="es-ES" w:bidi="he-IL"/>
        </w:rPr>
        <w:t>n</w:t>
      </w:r>
      <w:r w:rsidR="001B0F60" w:rsidRPr="00610D28">
        <w:rPr>
          <w:rFonts w:ascii="Arial" w:hAnsi="Arial" w:cs="Arial"/>
          <w:lang w:val="es-ES" w:bidi="he-IL"/>
        </w:rPr>
        <w:t xml:space="preserve"> el versículo 3</w:t>
      </w:r>
      <w:r w:rsidR="000213A9" w:rsidRPr="00610D28">
        <w:rPr>
          <w:rFonts w:ascii="Arial" w:hAnsi="Arial" w:cs="Arial"/>
          <w:lang w:val="es-ES" w:bidi="he-IL"/>
        </w:rPr>
        <w:t xml:space="preserve">4 </w:t>
      </w:r>
      <w:r w:rsidR="001B0F60" w:rsidRPr="00610D28">
        <w:rPr>
          <w:rFonts w:ascii="Arial" w:hAnsi="Arial" w:cs="Arial"/>
          <w:lang w:val="es-ES" w:bidi="he-IL"/>
        </w:rPr>
        <w:t>leemos que un arquero anónimo del ejército sirio “</w:t>
      </w:r>
      <w:r w:rsidR="00610D28">
        <w:rPr>
          <w:rFonts w:ascii="Arial" w:hAnsi="Arial" w:cs="Arial"/>
          <w:lang w:val="es-ES" w:bidi="he-IL"/>
        </w:rPr>
        <w:t>…</w:t>
      </w:r>
      <w:r w:rsidR="00610D28" w:rsidRPr="00610D28">
        <w:rPr>
          <w:rFonts w:ascii="Arial" w:hAnsi="Arial" w:cs="Arial"/>
          <w:lang w:val="es-ES" w:bidi="he-IL"/>
        </w:rPr>
        <w:t>disparando su arco a la ventura, hirió al rey de Israel por entre las juntas de la armadura. Y él dijo a</w:t>
      </w:r>
      <w:r w:rsidR="00385FFC">
        <w:rPr>
          <w:rFonts w:ascii="Arial" w:hAnsi="Arial" w:cs="Arial"/>
          <w:lang w:val="es-ES" w:bidi="he-IL"/>
        </w:rPr>
        <w:t>l conductor de su carro de guerra</w:t>
      </w:r>
      <w:r w:rsidR="00610D28" w:rsidRPr="00610D28">
        <w:rPr>
          <w:rFonts w:ascii="Arial" w:hAnsi="Arial" w:cs="Arial"/>
          <w:lang w:val="es-ES" w:bidi="he-IL"/>
        </w:rPr>
        <w:t xml:space="preserve">: "Da vuelta y sácame del campo, que estoy herido". </w:t>
      </w:r>
      <w:r w:rsidR="00610D28" w:rsidRPr="00840D95">
        <w:rPr>
          <w:rFonts w:ascii="Arial" w:hAnsi="Arial" w:cs="Arial"/>
          <w:lang w:val="es-ES" w:bidi="he-IL"/>
        </w:rPr>
        <w:t xml:space="preserve">Unas horas más tarde, el rey estaba muerto (v. 37). </w:t>
      </w:r>
    </w:p>
    <w:p w:rsidR="00815CC0" w:rsidRPr="00840D95" w:rsidRDefault="00815CC0">
      <w:pPr>
        <w:rPr>
          <w:rFonts w:ascii="Arial" w:hAnsi="Arial" w:cs="Arial"/>
          <w:lang w:val="es-ES"/>
        </w:rPr>
      </w:pPr>
    </w:p>
    <w:p w:rsidR="00CD5B52" w:rsidRDefault="00CD5B52" w:rsidP="00EC265A">
      <w:pPr>
        <w:spacing w:line="360" w:lineRule="auto"/>
        <w:rPr>
          <w:rFonts w:ascii="Arial" w:hAnsi="Arial" w:cs="Arial"/>
          <w:b/>
          <w:lang w:val="es-ES" w:bidi="he-IL"/>
        </w:rPr>
      </w:pPr>
    </w:p>
    <w:p w:rsidR="00794AF4" w:rsidRDefault="00794AF4" w:rsidP="00EC265A">
      <w:pPr>
        <w:spacing w:line="360" w:lineRule="auto"/>
        <w:rPr>
          <w:rFonts w:ascii="Arial" w:hAnsi="Arial" w:cs="Arial"/>
          <w:b/>
          <w:lang w:val="es-ES" w:bidi="he-IL"/>
        </w:rPr>
      </w:pPr>
    </w:p>
    <w:p w:rsidR="00794AF4" w:rsidRDefault="00794AF4" w:rsidP="00EC265A">
      <w:pPr>
        <w:spacing w:line="360" w:lineRule="auto"/>
        <w:rPr>
          <w:rFonts w:ascii="Arial" w:hAnsi="Arial" w:cs="Arial"/>
          <w:b/>
          <w:lang w:val="es-ES" w:bidi="he-IL"/>
        </w:rPr>
      </w:pPr>
    </w:p>
    <w:p w:rsidR="000213A9" w:rsidRPr="00385FFC" w:rsidRDefault="00610D28" w:rsidP="00EC265A">
      <w:pPr>
        <w:spacing w:line="360" w:lineRule="auto"/>
        <w:rPr>
          <w:rFonts w:ascii="Arial" w:hAnsi="Arial" w:cs="Arial"/>
          <w:b/>
          <w:lang w:val="es-ES"/>
        </w:rPr>
      </w:pPr>
      <w:r w:rsidRPr="00385FFC">
        <w:rPr>
          <w:rFonts w:ascii="Arial" w:hAnsi="Arial" w:cs="Arial"/>
          <w:b/>
          <w:lang w:val="es-ES" w:bidi="he-IL"/>
        </w:rPr>
        <w:lastRenderedPageBreak/>
        <w:t>“¿Hay aquí algún profeta del Eterno</w:t>
      </w:r>
      <w:r w:rsidR="00D1045F" w:rsidRPr="00385FFC">
        <w:rPr>
          <w:rFonts w:ascii="Arial" w:hAnsi="Arial" w:cs="Arial"/>
          <w:b/>
          <w:lang w:val="es-ES"/>
        </w:rPr>
        <w:t>?</w:t>
      </w:r>
    </w:p>
    <w:p w:rsidR="00EC265A" w:rsidRPr="00610D28" w:rsidRDefault="00EC265A" w:rsidP="00EC265A">
      <w:pPr>
        <w:spacing w:line="360" w:lineRule="auto"/>
        <w:rPr>
          <w:rFonts w:ascii="Arial" w:hAnsi="Arial" w:cs="Arial"/>
          <w:lang w:val="es-ES"/>
        </w:rPr>
      </w:pPr>
      <w:r w:rsidRPr="00385FFC">
        <w:rPr>
          <w:rFonts w:ascii="Arial" w:hAnsi="Arial" w:cs="Arial"/>
          <w:b/>
          <w:lang w:val="es-ES"/>
        </w:rPr>
        <w:tab/>
      </w:r>
      <w:r w:rsidRPr="00610D28">
        <w:rPr>
          <w:rFonts w:ascii="Arial" w:hAnsi="Arial" w:cs="Arial"/>
          <w:lang w:val="es-ES"/>
        </w:rPr>
        <w:t>J</w:t>
      </w:r>
      <w:r w:rsidR="00610D28" w:rsidRPr="00610D28">
        <w:rPr>
          <w:rFonts w:ascii="Arial" w:hAnsi="Arial" w:cs="Arial"/>
          <w:lang w:val="es-ES"/>
        </w:rPr>
        <w:t xml:space="preserve">osafat y Acab </w:t>
      </w:r>
      <w:r w:rsidR="00385FFC">
        <w:rPr>
          <w:rFonts w:ascii="Arial" w:hAnsi="Arial" w:cs="Arial"/>
          <w:lang w:val="es-ES"/>
        </w:rPr>
        <w:t xml:space="preserve">tenían delante una </w:t>
      </w:r>
      <w:r w:rsidR="00610D28" w:rsidRPr="00610D28">
        <w:rPr>
          <w:rFonts w:ascii="Arial" w:hAnsi="Arial" w:cs="Arial"/>
          <w:lang w:val="es-ES"/>
        </w:rPr>
        <w:t>batalla. Tuvieron que tomar una importante de</w:t>
      </w:r>
      <w:r w:rsidR="00610D28">
        <w:rPr>
          <w:rFonts w:ascii="Arial" w:hAnsi="Arial" w:cs="Arial"/>
          <w:lang w:val="es-ES"/>
        </w:rPr>
        <w:t xml:space="preserve">cisión. </w:t>
      </w:r>
      <w:r w:rsidR="00610D28" w:rsidRPr="00610D28">
        <w:rPr>
          <w:rFonts w:ascii="Arial" w:hAnsi="Arial" w:cs="Arial"/>
          <w:lang w:val="es-ES"/>
        </w:rPr>
        <w:t>Le preguntaron a Dios: ¿Debemos salir a la gue</w:t>
      </w:r>
      <w:r w:rsidR="00610D28">
        <w:rPr>
          <w:rFonts w:ascii="Arial" w:hAnsi="Arial" w:cs="Arial"/>
          <w:lang w:val="es-ES"/>
        </w:rPr>
        <w:t xml:space="preserve">rra? </w:t>
      </w:r>
      <w:r w:rsidR="00610D28" w:rsidRPr="00610D28">
        <w:rPr>
          <w:rFonts w:ascii="Arial" w:hAnsi="Arial" w:cs="Arial"/>
          <w:lang w:val="es-ES"/>
        </w:rPr>
        <w:t>Ahora bien, la ley de Moisés estaba en vigencia en ese tiempo y l</w:t>
      </w:r>
      <w:r w:rsidR="00610D28">
        <w:rPr>
          <w:rFonts w:ascii="Arial" w:hAnsi="Arial" w:cs="Arial"/>
          <w:lang w:val="es-ES"/>
        </w:rPr>
        <w:t xml:space="preserve">os reyes la conocían; pero en esta situación particular deseaban consejo especial. </w:t>
      </w:r>
      <w:r w:rsidR="00610D28" w:rsidRPr="00610D28">
        <w:rPr>
          <w:rFonts w:ascii="Arial" w:hAnsi="Arial" w:cs="Arial"/>
          <w:lang w:val="es-ES"/>
        </w:rPr>
        <w:t>Y a través de Micaías</w:t>
      </w:r>
      <w:r w:rsidR="00385FFC">
        <w:rPr>
          <w:rFonts w:ascii="Arial" w:hAnsi="Arial" w:cs="Arial"/>
          <w:lang w:val="es-ES"/>
        </w:rPr>
        <w:t>,</w:t>
      </w:r>
      <w:r w:rsidR="00610D28" w:rsidRPr="00610D28">
        <w:rPr>
          <w:rFonts w:ascii="Arial" w:hAnsi="Arial" w:cs="Arial"/>
          <w:lang w:val="es-ES"/>
        </w:rPr>
        <w:t xml:space="preserve"> Dios les dijo que no fueran, pero</w:t>
      </w:r>
      <w:r w:rsidR="00610D28">
        <w:rPr>
          <w:rFonts w:ascii="Arial" w:hAnsi="Arial" w:cs="Arial"/>
          <w:lang w:val="es-ES"/>
        </w:rPr>
        <w:t xml:space="preserve"> ellos fueron de todas maneras y fueron derrotados, como lo había predicho el profeta.</w:t>
      </w:r>
    </w:p>
    <w:p w:rsidR="00610D28" w:rsidRPr="00610D28" w:rsidRDefault="00EC265A" w:rsidP="00610D28">
      <w:pPr>
        <w:spacing w:line="360" w:lineRule="auto"/>
        <w:ind w:firstLine="720"/>
        <w:rPr>
          <w:rFonts w:ascii="Arial" w:hAnsi="Arial" w:cs="Arial"/>
          <w:lang w:val="es-ES" w:bidi="he-IL"/>
        </w:rPr>
      </w:pPr>
      <w:r w:rsidRPr="00610D28">
        <w:rPr>
          <w:rFonts w:ascii="Arial" w:hAnsi="Arial" w:cs="Arial"/>
          <w:lang w:val="es-ES"/>
        </w:rPr>
        <w:tab/>
      </w:r>
      <w:r w:rsidR="00610D28" w:rsidRPr="00610D28">
        <w:rPr>
          <w:rFonts w:ascii="Arial" w:hAnsi="Arial" w:cs="Arial"/>
          <w:lang w:val="es-ES"/>
        </w:rPr>
        <w:t>El pueblo de Dios enfrenta a</w:t>
      </w:r>
      <w:r w:rsidR="00610D28">
        <w:rPr>
          <w:rFonts w:ascii="Arial" w:hAnsi="Arial" w:cs="Arial"/>
          <w:lang w:val="es-ES"/>
        </w:rPr>
        <w:t xml:space="preserve">hora la batalla final de la gran </w:t>
      </w:r>
      <w:r w:rsidR="008E3A5A" w:rsidRPr="00610D28">
        <w:rPr>
          <w:rFonts w:ascii="Arial" w:hAnsi="Arial" w:cs="Arial"/>
          <w:lang w:val="es-ES"/>
        </w:rPr>
        <w:t>controvers</w:t>
      </w:r>
      <w:r w:rsidR="00610D28">
        <w:rPr>
          <w:rFonts w:ascii="Arial" w:hAnsi="Arial" w:cs="Arial"/>
          <w:lang w:val="es-ES"/>
        </w:rPr>
        <w:t xml:space="preserve">ia. </w:t>
      </w:r>
      <w:r w:rsidR="00610D28" w:rsidRPr="00610D28">
        <w:rPr>
          <w:rFonts w:ascii="Arial" w:hAnsi="Arial" w:cs="Arial"/>
          <w:lang w:val="es-ES"/>
        </w:rPr>
        <w:t>Sí, tenemos las Escrituras, pero el vivir en el tiemp</w:t>
      </w:r>
      <w:r w:rsidR="00610D28">
        <w:rPr>
          <w:rFonts w:ascii="Arial" w:hAnsi="Arial" w:cs="Arial"/>
          <w:lang w:val="es-ES"/>
        </w:rPr>
        <w:t>o del fin crea problemas específicos, así que pregunto: “</w:t>
      </w:r>
      <w:r w:rsidR="00610D28" w:rsidRPr="005A5AE6">
        <w:rPr>
          <w:rFonts w:ascii="Arial" w:hAnsi="Arial" w:cs="Arial"/>
          <w:lang w:val="es-ES" w:bidi="he-IL"/>
        </w:rPr>
        <w:t>¿Hay aquí algún profeta del Eterno a qui</w:t>
      </w:r>
      <w:r w:rsidR="00840D95">
        <w:rPr>
          <w:rFonts w:ascii="Arial" w:hAnsi="Arial" w:cs="Arial"/>
          <w:lang w:val="es-ES" w:bidi="he-IL"/>
        </w:rPr>
        <w:t>é</w:t>
      </w:r>
      <w:r w:rsidR="00610D28" w:rsidRPr="005A5AE6">
        <w:rPr>
          <w:rFonts w:ascii="Arial" w:hAnsi="Arial" w:cs="Arial"/>
          <w:lang w:val="es-ES" w:bidi="he-IL"/>
        </w:rPr>
        <w:t xml:space="preserve">n consultar?" </w:t>
      </w:r>
      <w:r w:rsidR="00610D28">
        <w:rPr>
          <w:rFonts w:ascii="Arial" w:hAnsi="Arial" w:cs="Arial"/>
          <w:lang w:val="es-ES" w:bidi="he-IL"/>
        </w:rPr>
        <w:t>Cuando hay una crisis en la iglesia, “</w:t>
      </w:r>
      <w:r w:rsidR="00610D28" w:rsidRPr="005A5AE6">
        <w:rPr>
          <w:rFonts w:ascii="Arial" w:hAnsi="Arial" w:cs="Arial"/>
          <w:lang w:val="es-ES" w:bidi="he-IL"/>
        </w:rPr>
        <w:t>¿</w:t>
      </w:r>
      <w:r w:rsidR="00610D28">
        <w:rPr>
          <w:rFonts w:ascii="Arial" w:hAnsi="Arial" w:cs="Arial"/>
          <w:lang w:val="es-ES" w:bidi="he-IL"/>
        </w:rPr>
        <w:t>ha</w:t>
      </w:r>
      <w:r w:rsidR="00610D28" w:rsidRPr="005A5AE6">
        <w:rPr>
          <w:rFonts w:ascii="Arial" w:hAnsi="Arial" w:cs="Arial"/>
          <w:lang w:val="es-ES" w:bidi="he-IL"/>
        </w:rPr>
        <w:t>y aquí algún profeta del Eterno a qui</w:t>
      </w:r>
      <w:r w:rsidR="00840D95">
        <w:rPr>
          <w:rFonts w:ascii="Arial" w:hAnsi="Arial" w:cs="Arial"/>
          <w:lang w:val="es-ES" w:bidi="he-IL"/>
        </w:rPr>
        <w:t>é</w:t>
      </w:r>
      <w:r w:rsidR="00610D28" w:rsidRPr="005A5AE6">
        <w:rPr>
          <w:rFonts w:ascii="Arial" w:hAnsi="Arial" w:cs="Arial"/>
          <w:lang w:val="es-ES" w:bidi="he-IL"/>
        </w:rPr>
        <w:t>n consultar</w:t>
      </w:r>
      <w:r w:rsidR="001462EA">
        <w:rPr>
          <w:rFonts w:ascii="Arial" w:hAnsi="Arial" w:cs="Arial"/>
          <w:lang w:val="es-ES" w:bidi="he-IL"/>
        </w:rPr>
        <w:t>”</w:t>
      </w:r>
      <w:r w:rsidR="00385FFC">
        <w:rPr>
          <w:rFonts w:ascii="Arial" w:hAnsi="Arial" w:cs="Arial"/>
          <w:lang w:val="es-ES" w:bidi="he-IL"/>
        </w:rPr>
        <w:t xml:space="preserve"> y</w:t>
      </w:r>
      <w:r w:rsidR="001462EA">
        <w:rPr>
          <w:rFonts w:ascii="Arial" w:hAnsi="Arial" w:cs="Arial"/>
          <w:lang w:val="es-ES" w:bidi="he-IL"/>
        </w:rPr>
        <w:t xml:space="preserve"> cómo encontrarlo?</w:t>
      </w:r>
      <w:r w:rsidR="00610D28" w:rsidRPr="005A5AE6">
        <w:rPr>
          <w:rFonts w:ascii="Arial" w:hAnsi="Arial" w:cs="Arial"/>
          <w:lang w:val="es-ES" w:bidi="he-IL"/>
        </w:rPr>
        <w:t xml:space="preserve"> </w:t>
      </w:r>
    </w:p>
    <w:p w:rsidR="00EC265A" w:rsidRPr="00B74A92" w:rsidRDefault="001462EA" w:rsidP="008E3A5A">
      <w:pPr>
        <w:tabs>
          <w:tab w:val="left" w:pos="720"/>
          <w:tab w:val="left" w:pos="1440"/>
          <w:tab w:val="left" w:pos="2160"/>
          <w:tab w:val="left" w:pos="4890"/>
        </w:tabs>
        <w:spacing w:line="360" w:lineRule="auto"/>
        <w:rPr>
          <w:rFonts w:ascii="Arial" w:hAnsi="Arial" w:cs="Arial"/>
          <w:lang w:val="es-ES"/>
        </w:rPr>
      </w:pPr>
      <w:r w:rsidRPr="001462EA">
        <w:rPr>
          <w:rFonts w:ascii="Arial" w:hAnsi="Arial" w:cs="Arial"/>
          <w:lang w:val="es-ES"/>
        </w:rPr>
        <w:t>Me siento feliz de poder dar una respuesta positiv</w:t>
      </w:r>
      <w:r w:rsidR="00B74A92">
        <w:rPr>
          <w:rFonts w:ascii="Arial" w:hAnsi="Arial" w:cs="Arial"/>
          <w:lang w:val="es-ES"/>
        </w:rPr>
        <w:t>a</w:t>
      </w:r>
      <w:r w:rsidRPr="001462EA">
        <w:rPr>
          <w:rFonts w:ascii="Arial" w:hAnsi="Arial" w:cs="Arial"/>
          <w:lang w:val="es-ES"/>
        </w:rPr>
        <w:t xml:space="preserve"> a esta pregunta. Sí, hay un profeta del SEÑOR para el tiempo del fin. </w:t>
      </w:r>
      <w:r w:rsidR="00B74A92" w:rsidRPr="00CB062B">
        <w:rPr>
          <w:rFonts w:ascii="Arial" w:hAnsi="Arial" w:cs="Arial"/>
          <w:lang w:val="es-ES"/>
        </w:rPr>
        <w:t xml:space="preserve">¿Cómo lo sé? Porque la Biblia lo dice. </w:t>
      </w:r>
      <w:r w:rsidR="00B74A92" w:rsidRPr="00B74A92">
        <w:rPr>
          <w:rFonts w:ascii="Arial" w:hAnsi="Arial" w:cs="Arial"/>
          <w:lang w:val="es-ES"/>
        </w:rPr>
        <w:t>Veamos algunas de las evidencias bíblicas que</w:t>
      </w:r>
      <w:r w:rsidR="00B74A92">
        <w:rPr>
          <w:rFonts w:ascii="Arial" w:hAnsi="Arial" w:cs="Arial"/>
          <w:lang w:val="es-ES"/>
        </w:rPr>
        <w:t xml:space="preserve"> nos hacen esperar que haya el don profético genuino en los últimos días.</w:t>
      </w:r>
    </w:p>
    <w:p w:rsidR="009837D4" w:rsidRPr="00B74A92" w:rsidRDefault="009837D4" w:rsidP="008E3A5A">
      <w:pPr>
        <w:tabs>
          <w:tab w:val="left" w:pos="720"/>
          <w:tab w:val="left" w:pos="1440"/>
          <w:tab w:val="left" w:pos="2160"/>
          <w:tab w:val="left" w:pos="4890"/>
        </w:tabs>
        <w:spacing w:line="360" w:lineRule="auto"/>
        <w:rPr>
          <w:rFonts w:ascii="Arial" w:hAnsi="Arial" w:cs="Arial"/>
          <w:lang w:val="es-ES"/>
        </w:rPr>
      </w:pPr>
    </w:p>
    <w:p w:rsidR="009837D4" w:rsidRPr="00B74A92" w:rsidRDefault="00B74A92" w:rsidP="00381148">
      <w:pPr>
        <w:tabs>
          <w:tab w:val="left" w:pos="720"/>
          <w:tab w:val="left" w:pos="1440"/>
          <w:tab w:val="left" w:pos="2160"/>
          <w:tab w:val="left" w:pos="4890"/>
        </w:tabs>
        <w:spacing w:line="360" w:lineRule="auto"/>
        <w:jc w:val="center"/>
        <w:rPr>
          <w:rFonts w:ascii="Arial" w:hAnsi="Arial" w:cs="Arial"/>
          <w:b/>
          <w:lang w:val="es-ES"/>
        </w:rPr>
      </w:pPr>
      <w:r w:rsidRPr="00B74A92">
        <w:rPr>
          <w:rFonts w:ascii="Arial" w:hAnsi="Arial" w:cs="Arial"/>
          <w:b/>
          <w:lang w:val="es-ES"/>
        </w:rPr>
        <w:t>La iglesia remanente</w:t>
      </w:r>
    </w:p>
    <w:p w:rsidR="00B74A92" w:rsidRPr="00B74A92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“U</w:t>
      </w:r>
      <w:r w:rsidRPr="00B74A92">
        <w:rPr>
          <w:rFonts w:ascii="Arial" w:hAnsi="Arial" w:cs="Arial"/>
          <w:lang w:val="es-ES"/>
        </w:rPr>
        <w:t>na gran señal apareció en el cielo. Una mujer vestida del sol, con la luna bajo sus pies, y sobre su cabeza una corona de doce estrellas.</w:t>
      </w:r>
    </w:p>
    <w:p w:rsidR="00B74A92" w:rsidRPr="00B74A92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 xml:space="preserve">Estaba encinta, y clamaba con dolores, porque estaba por dar a luz. </w:t>
      </w:r>
    </w:p>
    <w:p w:rsidR="00B74A92" w:rsidRPr="00B74A92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>Entonces apareció otra señal en el cielo. Un gran dragón rojo, que tenía siete cabezas y diez cuernos, y en sus cabezas siete diademas.</w:t>
      </w:r>
    </w:p>
    <w:p w:rsidR="00B74A92" w:rsidRPr="00B74A92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>Su cola arrastraba la tercera parte de las estrellas del cielo, y las arrojó sobre la tierra. Y el dragón se paró ante la mujer que estaba por dar a luz, a fin de devorar a su Hijo en cuanto naciera.</w:t>
      </w:r>
    </w:p>
    <w:p w:rsidR="00B74A92" w:rsidRPr="00B74A92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>Y ella dio a luz un Hijo varón, que había de regir a todas las naciones con vara de hierro. Y su Hijo fue arrebatado para Dios y para su trono.</w:t>
      </w:r>
    </w:p>
    <w:p w:rsidR="00B74A92" w:rsidRPr="00CB062B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CB062B">
        <w:rPr>
          <w:rFonts w:ascii="Arial" w:hAnsi="Arial" w:cs="Arial"/>
          <w:lang w:val="es-ES"/>
        </w:rPr>
        <w:t xml:space="preserve">Y la mujer huyó al desierto, a un lugar preparado por Dios, para que allí la sustenten durante 1.260 días” (Apocalipsis 12: 16). </w:t>
      </w:r>
    </w:p>
    <w:p w:rsidR="00B74A92" w:rsidRPr="00CB062B" w:rsidRDefault="00B74A92" w:rsidP="00B74A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lang w:val="es-ES"/>
        </w:rPr>
      </w:pPr>
    </w:p>
    <w:p w:rsidR="009837D4" w:rsidRPr="00CB062B" w:rsidRDefault="00B74A92" w:rsidP="00CB647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lang w:val="es-ES"/>
        </w:rPr>
      </w:pPr>
      <w:r w:rsidRPr="00CB062B">
        <w:rPr>
          <w:rFonts w:ascii="Arial" w:hAnsi="Arial" w:cs="Arial"/>
          <w:lang w:val="es-ES"/>
        </w:rPr>
        <w:t xml:space="preserve">¿Qué significan los símbolos en este pasaje? </w:t>
      </w:r>
    </w:p>
    <w:p w:rsidR="009837D4" w:rsidRPr="00B74A92" w:rsidRDefault="00B74A92" w:rsidP="009837D4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11" w:lineRule="auto"/>
        <w:ind w:right="-9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 xml:space="preserve">La mujer  es un </w:t>
      </w:r>
      <w:r w:rsidR="009837D4" w:rsidRPr="00B74A92">
        <w:rPr>
          <w:rFonts w:ascii="Arial" w:hAnsi="Arial" w:cs="Arial"/>
          <w:lang w:val="es-ES"/>
        </w:rPr>
        <w:t>s</w:t>
      </w:r>
      <w:r w:rsidRPr="00B74A92">
        <w:rPr>
          <w:rFonts w:ascii="Arial" w:hAnsi="Arial" w:cs="Arial"/>
          <w:lang w:val="es-ES"/>
        </w:rPr>
        <w:t>í</w:t>
      </w:r>
      <w:r w:rsidR="009837D4" w:rsidRPr="00B74A92">
        <w:rPr>
          <w:rFonts w:ascii="Arial" w:hAnsi="Arial" w:cs="Arial"/>
          <w:lang w:val="es-ES"/>
        </w:rPr>
        <w:t>mbol</w:t>
      </w:r>
      <w:r w:rsidRPr="00B74A92">
        <w:rPr>
          <w:rFonts w:ascii="Arial" w:hAnsi="Arial" w:cs="Arial"/>
          <w:lang w:val="es-ES"/>
        </w:rPr>
        <w:t>o del pueblo de Dios</w:t>
      </w:r>
      <w:r w:rsidR="009837D4" w:rsidRPr="00B74A92">
        <w:rPr>
          <w:rFonts w:ascii="Arial" w:hAnsi="Arial" w:cs="Arial"/>
          <w:lang w:val="es-ES"/>
        </w:rPr>
        <w:t xml:space="preserve"> (</w:t>
      </w:r>
      <w:r w:rsidRPr="00B74A92">
        <w:rPr>
          <w:rFonts w:ascii="Arial" w:hAnsi="Arial" w:cs="Arial"/>
          <w:lang w:val="es-ES"/>
        </w:rPr>
        <w:t>ver</w:t>
      </w:r>
      <w:r w:rsidR="009837D4" w:rsidRPr="00B74A92">
        <w:rPr>
          <w:rFonts w:ascii="Arial" w:hAnsi="Arial" w:cs="Arial"/>
          <w:lang w:val="es-ES"/>
        </w:rPr>
        <w:t xml:space="preserve"> Is</w:t>
      </w:r>
      <w:r w:rsidR="00E744C6" w:rsidRPr="00B74A92">
        <w:rPr>
          <w:rFonts w:ascii="Arial" w:hAnsi="Arial" w:cs="Arial"/>
          <w:lang w:val="es-ES"/>
        </w:rPr>
        <w:t>a</w:t>
      </w:r>
      <w:r w:rsidR="009837D4" w:rsidRPr="00B74A92">
        <w:rPr>
          <w:rFonts w:ascii="Arial" w:hAnsi="Arial" w:cs="Arial"/>
          <w:lang w:val="es-ES"/>
        </w:rPr>
        <w:t>. 54:5,</w:t>
      </w:r>
      <w:r w:rsidR="00FE6492" w:rsidRPr="00B74A92">
        <w:rPr>
          <w:rFonts w:ascii="Arial" w:hAnsi="Arial" w:cs="Arial"/>
          <w:lang w:val="es-ES"/>
        </w:rPr>
        <w:t xml:space="preserve"> </w:t>
      </w:r>
      <w:r w:rsidR="009837D4" w:rsidRPr="00B74A92">
        <w:rPr>
          <w:rFonts w:ascii="Arial" w:hAnsi="Arial" w:cs="Arial"/>
          <w:lang w:val="es-ES"/>
        </w:rPr>
        <w:t>6; 2 Cor. 11:2)</w:t>
      </w:r>
    </w:p>
    <w:p w:rsidR="009837D4" w:rsidRPr="00B74A92" w:rsidRDefault="002E260C" w:rsidP="009837D4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11" w:lineRule="auto"/>
        <w:ind w:right="-9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El</w:t>
      </w:r>
      <w:r w:rsidR="009837D4" w:rsidRPr="00B74A92">
        <w:rPr>
          <w:rFonts w:ascii="Arial" w:hAnsi="Arial" w:cs="Arial"/>
          <w:lang w:val="es-ES"/>
        </w:rPr>
        <w:t xml:space="preserve"> </w:t>
      </w:r>
      <w:r w:rsidR="00B74A92" w:rsidRPr="00B74A92">
        <w:rPr>
          <w:rFonts w:ascii="Arial" w:hAnsi="Arial" w:cs="Arial"/>
          <w:lang w:val="es-ES"/>
        </w:rPr>
        <w:t>drag</w:t>
      </w:r>
      <w:r>
        <w:rPr>
          <w:rFonts w:ascii="Arial" w:hAnsi="Arial" w:cs="Arial"/>
          <w:lang w:val="es-ES"/>
        </w:rPr>
        <w:t>ó</w:t>
      </w:r>
      <w:r w:rsidR="00B74A92" w:rsidRPr="00B74A92">
        <w:rPr>
          <w:rFonts w:ascii="Arial" w:hAnsi="Arial" w:cs="Arial"/>
          <w:lang w:val="es-ES"/>
        </w:rPr>
        <w:t>n e</w:t>
      </w:r>
      <w:r w:rsidR="009837D4" w:rsidRPr="00B74A92">
        <w:rPr>
          <w:rFonts w:ascii="Arial" w:hAnsi="Arial" w:cs="Arial"/>
          <w:lang w:val="es-ES"/>
        </w:rPr>
        <w:t>s Satan</w:t>
      </w:r>
      <w:r w:rsidR="00B74A92">
        <w:rPr>
          <w:rFonts w:ascii="Arial" w:hAnsi="Arial" w:cs="Arial"/>
          <w:lang w:val="es-ES"/>
        </w:rPr>
        <w:t>ás (verso</w:t>
      </w:r>
      <w:r w:rsidR="00FE6492" w:rsidRPr="00B74A92">
        <w:rPr>
          <w:rFonts w:ascii="Arial" w:hAnsi="Arial" w:cs="Arial"/>
          <w:lang w:val="es-ES"/>
        </w:rPr>
        <w:t xml:space="preserve"> </w:t>
      </w:r>
      <w:r w:rsidR="009837D4" w:rsidRPr="00B74A92">
        <w:rPr>
          <w:rFonts w:ascii="Arial" w:hAnsi="Arial" w:cs="Arial"/>
          <w:lang w:val="es-ES"/>
        </w:rPr>
        <w:t>9)</w:t>
      </w:r>
    </w:p>
    <w:p w:rsidR="009837D4" w:rsidRPr="00B74A92" w:rsidRDefault="00B74A92" w:rsidP="009837D4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11" w:lineRule="auto"/>
        <w:ind w:right="-9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>El Hijo varón es C</w:t>
      </w:r>
      <w:r w:rsidR="009837D4" w:rsidRPr="00B74A92">
        <w:rPr>
          <w:rFonts w:ascii="Arial" w:hAnsi="Arial" w:cs="Arial"/>
          <w:lang w:val="es-ES"/>
        </w:rPr>
        <w:t>rist</w:t>
      </w:r>
      <w:r w:rsidRPr="00B74A92">
        <w:rPr>
          <w:rFonts w:ascii="Arial" w:hAnsi="Arial" w:cs="Arial"/>
          <w:lang w:val="es-ES"/>
        </w:rPr>
        <w:t>o</w:t>
      </w:r>
      <w:r w:rsidR="009837D4" w:rsidRPr="00B74A92">
        <w:rPr>
          <w:rFonts w:ascii="Arial" w:hAnsi="Arial" w:cs="Arial"/>
          <w:lang w:val="es-ES"/>
        </w:rPr>
        <w:t xml:space="preserve"> (cf. </w:t>
      </w:r>
      <w:r>
        <w:rPr>
          <w:rFonts w:ascii="Arial" w:hAnsi="Arial" w:cs="Arial"/>
          <w:lang w:val="es-ES"/>
        </w:rPr>
        <w:t xml:space="preserve">Sal. </w:t>
      </w:r>
      <w:r w:rsidR="009837D4" w:rsidRPr="00B74A92">
        <w:rPr>
          <w:rFonts w:ascii="Arial" w:hAnsi="Arial" w:cs="Arial"/>
          <w:lang w:val="es-ES"/>
        </w:rPr>
        <w:t>2:9)</w:t>
      </w:r>
    </w:p>
    <w:p w:rsidR="009837D4" w:rsidRPr="00B74A92" w:rsidRDefault="00B74A92" w:rsidP="009837D4">
      <w:pPr>
        <w:pStyle w:val="Level1"/>
        <w:numPr>
          <w:ilvl w:val="0"/>
          <w:numId w:val="1"/>
        </w:numPr>
        <w:tabs>
          <w:tab w:val="left" w:pos="-1440"/>
          <w:tab w:val="left" w:pos="-720"/>
          <w:tab w:val="left" w:pos="0"/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11" w:lineRule="auto"/>
        <w:ind w:right="-90"/>
        <w:rPr>
          <w:rFonts w:ascii="Arial" w:hAnsi="Arial" w:cs="Arial"/>
          <w:lang w:val="es-ES"/>
        </w:rPr>
      </w:pPr>
      <w:r w:rsidRPr="00B74A92">
        <w:rPr>
          <w:rFonts w:ascii="Arial" w:hAnsi="Arial" w:cs="Arial"/>
          <w:lang w:val="es-ES"/>
        </w:rPr>
        <w:t xml:space="preserve">Los </w:t>
      </w:r>
      <w:r w:rsidR="009837D4" w:rsidRPr="00B74A92">
        <w:rPr>
          <w:rFonts w:ascii="Arial" w:hAnsi="Arial" w:cs="Arial"/>
          <w:lang w:val="es-ES"/>
        </w:rPr>
        <w:t xml:space="preserve">1,260 </w:t>
      </w:r>
      <w:r w:rsidRPr="00B74A92">
        <w:rPr>
          <w:rFonts w:ascii="Arial" w:hAnsi="Arial" w:cs="Arial"/>
          <w:lang w:val="es-ES"/>
        </w:rPr>
        <w:t xml:space="preserve">días </w:t>
      </w:r>
      <w:r w:rsidR="009837D4" w:rsidRPr="00B74A92">
        <w:rPr>
          <w:rFonts w:ascii="Arial" w:hAnsi="Arial" w:cs="Arial"/>
          <w:lang w:val="es-ES"/>
        </w:rPr>
        <w:t>pro</w:t>
      </w:r>
      <w:r w:rsidR="002E260C">
        <w:rPr>
          <w:rFonts w:ascii="Arial" w:hAnsi="Arial" w:cs="Arial"/>
          <w:lang w:val="es-ES"/>
        </w:rPr>
        <w:t>f</w:t>
      </w:r>
      <w:r w:rsidRPr="00B74A92">
        <w:rPr>
          <w:rFonts w:ascii="Arial" w:hAnsi="Arial" w:cs="Arial"/>
          <w:lang w:val="es-ES"/>
        </w:rPr>
        <w:t>é</w:t>
      </w:r>
      <w:r w:rsidR="009837D4" w:rsidRPr="00B74A92">
        <w:rPr>
          <w:rFonts w:ascii="Arial" w:hAnsi="Arial" w:cs="Arial"/>
          <w:lang w:val="es-ES"/>
        </w:rPr>
        <w:t>tic</w:t>
      </w:r>
      <w:r w:rsidRPr="00B74A92">
        <w:rPr>
          <w:rFonts w:ascii="Arial" w:hAnsi="Arial" w:cs="Arial"/>
          <w:lang w:val="es-ES"/>
        </w:rPr>
        <w:t xml:space="preserve">os se </w:t>
      </w:r>
      <w:r w:rsidR="009837D4" w:rsidRPr="00B74A92">
        <w:rPr>
          <w:rFonts w:ascii="Arial" w:hAnsi="Arial" w:cs="Arial"/>
          <w:lang w:val="es-ES"/>
        </w:rPr>
        <w:t>ref</w:t>
      </w:r>
      <w:r w:rsidRPr="00B74A92">
        <w:rPr>
          <w:rFonts w:ascii="Arial" w:hAnsi="Arial" w:cs="Arial"/>
          <w:lang w:val="es-ES"/>
        </w:rPr>
        <w:t>i</w:t>
      </w:r>
      <w:r w:rsidR="009837D4" w:rsidRPr="00B74A92">
        <w:rPr>
          <w:rFonts w:ascii="Arial" w:hAnsi="Arial" w:cs="Arial"/>
          <w:lang w:val="es-ES"/>
        </w:rPr>
        <w:t>er</w:t>
      </w:r>
      <w:r w:rsidRPr="00B74A92">
        <w:rPr>
          <w:rFonts w:ascii="Arial" w:hAnsi="Arial" w:cs="Arial"/>
          <w:lang w:val="es-ES"/>
        </w:rPr>
        <w:t>en al per</w:t>
      </w:r>
      <w:r w:rsidR="002E260C">
        <w:rPr>
          <w:rFonts w:ascii="Arial" w:hAnsi="Arial" w:cs="Arial"/>
          <w:lang w:val="es-ES"/>
        </w:rPr>
        <w:t>í</w:t>
      </w:r>
      <w:r w:rsidRPr="00B74A92">
        <w:rPr>
          <w:rFonts w:ascii="Arial" w:hAnsi="Arial" w:cs="Arial"/>
          <w:lang w:val="es-ES"/>
        </w:rPr>
        <w:t>od</w:t>
      </w:r>
      <w:r w:rsidR="002E260C">
        <w:rPr>
          <w:rFonts w:ascii="Arial" w:hAnsi="Arial" w:cs="Arial"/>
          <w:lang w:val="es-ES"/>
        </w:rPr>
        <w:t>o</w:t>
      </w:r>
      <w:r w:rsidRPr="00B74A92">
        <w:rPr>
          <w:rFonts w:ascii="Arial" w:hAnsi="Arial" w:cs="Arial"/>
          <w:lang w:val="es-ES"/>
        </w:rPr>
        <w:t xml:space="preserve"> de la </w:t>
      </w:r>
      <w:r w:rsidR="009837D4" w:rsidRPr="00B74A92">
        <w:rPr>
          <w:rFonts w:ascii="Arial" w:hAnsi="Arial" w:cs="Arial"/>
          <w:lang w:val="es-ES"/>
        </w:rPr>
        <w:t>supremac</w:t>
      </w:r>
      <w:r w:rsidRPr="00B74A92">
        <w:rPr>
          <w:rFonts w:ascii="Arial" w:hAnsi="Arial" w:cs="Arial"/>
          <w:lang w:val="es-ES"/>
        </w:rPr>
        <w:t xml:space="preserve">ía papal desde el </w:t>
      </w:r>
      <w:r w:rsidRPr="00B74A92">
        <w:rPr>
          <w:rFonts w:ascii="Arial" w:hAnsi="Arial" w:cs="Arial"/>
          <w:lang w:val="es-ES"/>
        </w:rPr>
        <w:lastRenderedPageBreak/>
        <w:t xml:space="preserve">siglo sexto hasta el fin del siglo </w:t>
      </w:r>
      <w:r>
        <w:rPr>
          <w:rFonts w:ascii="Arial" w:hAnsi="Arial" w:cs="Arial"/>
          <w:lang w:val="es-ES"/>
        </w:rPr>
        <w:t xml:space="preserve">dieciocho. </w:t>
      </w:r>
      <w:r w:rsidR="009837D4" w:rsidRPr="00B74A92">
        <w:rPr>
          <w:rFonts w:ascii="Arial" w:hAnsi="Arial" w:cs="Arial"/>
          <w:lang w:val="es-ES"/>
        </w:rPr>
        <w:t>(538</w:t>
      </w:r>
      <w:r>
        <w:rPr>
          <w:rFonts w:ascii="Arial" w:hAnsi="Arial" w:cs="Arial"/>
          <w:lang w:val="es-ES"/>
        </w:rPr>
        <w:t xml:space="preserve"> a.C a 1798</w:t>
      </w:r>
      <w:r w:rsidR="009837D4" w:rsidRPr="00B74A92">
        <w:rPr>
          <w:rFonts w:ascii="Arial" w:hAnsi="Arial" w:cs="Arial"/>
          <w:lang w:val="es-ES"/>
        </w:rPr>
        <w:t>)</w:t>
      </w:r>
      <w:r w:rsidR="00E11869" w:rsidRPr="00B74A92">
        <w:rPr>
          <w:rFonts w:ascii="Arial" w:hAnsi="Arial" w:cs="Arial"/>
          <w:lang w:val="es-ES"/>
        </w:rPr>
        <w:t>.</w:t>
      </w:r>
    </w:p>
    <w:p w:rsidR="009837D4" w:rsidRPr="00B74A92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</w:p>
    <w:p w:rsidR="009837D4" w:rsidRPr="00343725" w:rsidRDefault="00B74A92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0317C6">
        <w:rPr>
          <w:rFonts w:ascii="Arial" w:hAnsi="Arial" w:cs="Arial"/>
          <w:lang w:val="es-ES"/>
        </w:rPr>
        <w:t xml:space="preserve">En los </w:t>
      </w:r>
      <w:r w:rsidR="009837D4" w:rsidRPr="000317C6">
        <w:rPr>
          <w:rFonts w:ascii="Arial" w:hAnsi="Arial" w:cs="Arial"/>
          <w:lang w:val="es-ES"/>
        </w:rPr>
        <w:t>vers</w:t>
      </w:r>
      <w:r w:rsidRPr="000317C6">
        <w:rPr>
          <w:rFonts w:ascii="Arial" w:hAnsi="Arial" w:cs="Arial"/>
          <w:lang w:val="es-ES"/>
        </w:rPr>
        <w:t xml:space="preserve">ículos </w:t>
      </w:r>
      <w:r w:rsidR="009837D4" w:rsidRPr="000317C6">
        <w:rPr>
          <w:rFonts w:ascii="Arial" w:hAnsi="Arial" w:cs="Arial"/>
          <w:lang w:val="es-ES"/>
        </w:rPr>
        <w:t xml:space="preserve">7-12 </w:t>
      </w:r>
      <w:r w:rsidR="000317C6" w:rsidRPr="000317C6">
        <w:rPr>
          <w:rFonts w:ascii="Arial" w:hAnsi="Arial" w:cs="Arial"/>
          <w:lang w:val="es-ES"/>
        </w:rPr>
        <w:t xml:space="preserve">tenemos un </w:t>
      </w:r>
      <w:r w:rsidR="009837D4" w:rsidRPr="000317C6">
        <w:rPr>
          <w:rFonts w:ascii="Arial" w:hAnsi="Arial" w:cs="Arial"/>
          <w:lang w:val="es-ES"/>
        </w:rPr>
        <w:t>interlud</w:t>
      </w:r>
      <w:r w:rsidR="000317C6" w:rsidRPr="000317C6">
        <w:rPr>
          <w:rFonts w:ascii="Arial" w:hAnsi="Arial" w:cs="Arial"/>
          <w:lang w:val="es-ES"/>
        </w:rPr>
        <w:t xml:space="preserve">io que explica de dónde vino </w:t>
      </w:r>
      <w:r w:rsidR="009837D4" w:rsidRPr="000317C6">
        <w:rPr>
          <w:rFonts w:ascii="Arial" w:hAnsi="Arial" w:cs="Arial"/>
          <w:lang w:val="es-ES"/>
        </w:rPr>
        <w:t>Satan</w:t>
      </w:r>
      <w:r w:rsidR="000317C6" w:rsidRPr="000317C6">
        <w:rPr>
          <w:rFonts w:ascii="Arial" w:hAnsi="Arial" w:cs="Arial"/>
          <w:lang w:val="es-ES"/>
        </w:rPr>
        <w:t xml:space="preserve">ás. </w:t>
      </w:r>
      <w:r w:rsidR="000317C6" w:rsidRPr="00343725">
        <w:rPr>
          <w:rFonts w:ascii="Arial" w:hAnsi="Arial" w:cs="Arial"/>
          <w:lang w:val="es-ES"/>
        </w:rPr>
        <w:t>Pero la historia contin</w:t>
      </w:r>
      <w:r w:rsidR="00343725" w:rsidRPr="00343725">
        <w:rPr>
          <w:rFonts w:ascii="Arial" w:hAnsi="Arial" w:cs="Arial"/>
          <w:lang w:val="es-ES"/>
        </w:rPr>
        <w:t>ú</w:t>
      </w:r>
      <w:r w:rsidR="000317C6" w:rsidRPr="00343725">
        <w:rPr>
          <w:rFonts w:ascii="Arial" w:hAnsi="Arial" w:cs="Arial"/>
          <w:lang w:val="es-ES"/>
        </w:rPr>
        <w:t>a en los versículos 1</w:t>
      </w:r>
      <w:r w:rsidR="009837D4" w:rsidRPr="00343725">
        <w:rPr>
          <w:rFonts w:ascii="Arial" w:hAnsi="Arial" w:cs="Arial"/>
          <w:lang w:val="es-ES"/>
        </w:rPr>
        <w:t>3</w:t>
      </w:r>
      <w:r w:rsidR="00E744C6" w:rsidRPr="00343725">
        <w:rPr>
          <w:rFonts w:ascii="Arial" w:hAnsi="Arial" w:cs="Arial"/>
          <w:lang w:val="es-ES"/>
        </w:rPr>
        <w:t>-17</w:t>
      </w:r>
      <w:r w:rsidR="009837D4" w:rsidRPr="00343725">
        <w:rPr>
          <w:rFonts w:ascii="Arial" w:hAnsi="Arial" w:cs="Arial"/>
          <w:lang w:val="es-ES"/>
        </w:rPr>
        <w:t xml:space="preserve">: </w:t>
      </w:r>
    </w:p>
    <w:p w:rsidR="00343725" w:rsidRP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“</w:t>
      </w:r>
      <w:r w:rsidRPr="00343725">
        <w:rPr>
          <w:rFonts w:ascii="Arial" w:hAnsi="Arial" w:cs="Arial"/>
          <w:lang w:val="es-ES"/>
        </w:rPr>
        <w:t xml:space="preserve">Cuando el dragón vio que él había sido arrojado a la tierra, persiguió a la mujer que había dado a luz al varón. </w:t>
      </w:r>
    </w:p>
    <w:p w:rsidR="00343725" w:rsidRP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343725">
        <w:rPr>
          <w:rFonts w:ascii="Arial" w:hAnsi="Arial" w:cs="Arial"/>
          <w:lang w:val="es-ES"/>
        </w:rPr>
        <w:t>Pero le fueron dadas a la mujer dos alas de una gran águila, para que volara de la presencia de la serpiente, al desierto, a su lugar, donde es sustentada por un tiempo, tiempos, y medio tiempo.</w:t>
      </w:r>
    </w:p>
    <w:p w:rsidR="00343725" w:rsidRP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343725">
        <w:rPr>
          <w:rFonts w:ascii="Arial" w:hAnsi="Arial" w:cs="Arial"/>
          <w:lang w:val="es-ES"/>
        </w:rPr>
        <w:t xml:space="preserve">Entonces la serpiente echó de su boca tras la mujer, agua como un río, para que fuese arrastrada por el río. </w:t>
      </w:r>
    </w:p>
    <w:p w:rsidR="00343725" w:rsidRP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343725">
        <w:rPr>
          <w:rFonts w:ascii="Arial" w:hAnsi="Arial" w:cs="Arial"/>
          <w:lang w:val="es-ES"/>
        </w:rPr>
        <w:t xml:space="preserve">Pero la tierra ayudó a la mujer. La tierra abrió su boca y sorbió el río que el dragón había arrojado de su boca. </w:t>
      </w:r>
    </w:p>
    <w:p w:rsid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343725">
        <w:rPr>
          <w:rFonts w:ascii="Arial" w:hAnsi="Arial" w:cs="Arial"/>
          <w:lang w:val="es-ES"/>
        </w:rPr>
        <w:t>Entonces el dragón se airó contra la mujer, y fue a combatir al resto de sus hijos, los que guardan los Mandamientos de Dios y tienen el testimonio de Jesús</w:t>
      </w:r>
      <w:r>
        <w:rPr>
          <w:rFonts w:ascii="Arial" w:hAnsi="Arial" w:cs="Arial"/>
          <w:lang w:val="es-ES"/>
        </w:rPr>
        <w:t xml:space="preserve">” </w:t>
      </w:r>
    </w:p>
    <w:p w:rsidR="00343725" w:rsidRDefault="00343725" w:rsidP="0034372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</w:p>
    <w:p w:rsidR="009837D4" w:rsidRPr="00CB062B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</w:p>
    <w:p w:rsidR="00B932F5" w:rsidRPr="00CA4AF7" w:rsidRDefault="00CA4AF7" w:rsidP="00772FFC">
      <w:pPr>
        <w:pStyle w:val="ListParagraph"/>
        <w:widowControl w:val="0"/>
        <w:numPr>
          <w:ilvl w:val="2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ind w:hanging="360"/>
        <w:rPr>
          <w:rFonts w:ascii="Arial" w:hAnsi="Arial" w:cs="Arial"/>
          <w:lang w:val="es-ES"/>
        </w:rPr>
      </w:pPr>
      <w:r w:rsidRPr="00CA4AF7">
        <w:rPr>
          <w:rFonts w:ascii="Arial" w:hAnsi="Arial" w:cs="Arial"/>
          <w:lang w:val="es-ES"/>
        </w:rPr>
        <w:t xml:space="preserve">Los versículos </w:t>
      </w:r>
      <w:r w:rsidR="009837D4" w:rsidRPr="00CA4AF7">
        <w:rPr>
          <w:rFonts w:ascii="Arial" w:hAnsi="Arial" w:cs="Arial"/>
          <w:lang w:val="es-ES"/>
        </w:rPr>
        <w:t>13</w:t>
      </w:r>
      <w:r w:rsidRPr="00CA4AF7">
        <w:rPr>
          <w:rFonts w:ascii="Arial" w:hAnsi="Arial" w:cs="Arial"/>
          <w:lang w:val="es-ES"/>
        </w:rPr>
        <w:t xml:space="preserve"> al 1</w:t>
      </w:r>
      <w:r w:rsidR="009837D4" w:rsidRPr="00CA4AF7">
        <w:rPr>
          <w:rFonts w:ascii="Arial" w:hAnsi="Arial" w:cs="Arial"/>
          <w:lang w:val="es-ES"/>
        </w:rPr>
        <w:t>5 describe</w:t>
      </w:r>
      <w:r w:rsidRPr="00CA4AF7">
        <w:rPr>
          <w:rFonts w:ascii="Arial" w:hAnsi="Arial" w:cs="Arial"/>
          <w:lang w:val="es-ES"/>
        </w:rPr>
        <w:t>n en t</w:t>
      </w:r>
      <w:r w:rsidR="002E260C">
        <w:rPr>
          <w:rFonts w:ascii="Arial" w:hAnsi="Arial" w:cs="Arial"/>
          <w:lang w:val="es-ES"/>
        </w:rPr>
        <w:t>é</w:t>
      </w:r>
      <w:r w:rsidRPr="00CA4AF7">
        <w:rPr>
          <w:rFonts w:ascii="Arial" w:hAnsi="Arial" w:cs="Arial"/>
          <w:lang w:val="es-ES"/>
        </w:rPr>
        <w:t>rmin</w:t>
      </w:r>
      <w:r w:rsidR="002E260C">
        <w:rPr>
          <w:rFonts w:ascii="Arial" w:hAnsi="Arial" w:cs="Arial"/>
          <w:lang w:val="es-ES"/>
        </w:rPr>
        <w:t>o</w:t>
      </w:r>
      <w:r w:rsidRPr="00CA4AF7">
        <w:rPr>
          <w:rFonts w:ascii="Arial" w:hAnsi="Arial" w:cs="Arial"/>
          <w:lang w:val="es-ES"/>
        </w:rPr>
        <w:t xml:space="preserve">s </w:t>
      </w:r>
      <w:r w:rsidR="009837D4" w:rsidRPr="00CA4AF7">
        <w:rPr>
          <w:rFonts w:ascii="Arial" w:hAnsi="Arial" w:cs="Arial"/>
          <w:lang w:val="es-ES"/>
        </w:rPr>
        <w:t>s</w:t>
      </w:r>
      <w:r w:rsidRPr="00CA4AF7">
        <w:rPr>
          <w:rFonts w:ascii="Arial" w:hAnsi="Arial" w:cs="Arial"/>
          <w:lang w:val="es-ES"/>
        </w:rPr>
        <w:t>i</w:t>
      </w:r>
      <w:r w:rsidR="009837D4" w:rsidRPr="00CA4AF7">
        <w:rPr>
          <w:rFonts w:ascii="Arial" w:hAnsi="Arial" w:cs="Arial"/>
          <w:lang w:val="es-ES"/>
        </w:rPr>
        <w:t>mb</w:t>
      </w:r>
      <w:r w:rsidRPr="00CA4AF7">
        <w:rPr>
          <w:rFonts w:ascii="Arial" w:hAnsi="Arial" w:cs="Arial"/>
          <w:lang w:val="es-ES"/>
        </w:rPr>
        <w:t>ó</w:t>
      </w:r>
      <w:r w:rsidR="009837D4" w:rsidRPr="00CA4AF7">
        <w:rPr>
          <w:rFonts w:ascii="Arial" w:hAnsi="Arial" w:cs="Arial"/>
          <w:lang w:val="es-ES"/>
        </w:rPr>
        <w:t>lic</w:t>
      </w:r>
      <w:r w:rsidRPr="00CA4AF7">
        <w:rPr>
          <w:rFonts w:ascii="Arial" w:hAnsi="Arial" w:cs="Arial"/>
          <w:lang w:val="es-ES"/>
        </w:rPr>
        <w:t xml:space="preserve">os la </w:t>
      </w:r>
      <w:r w:rsidR="009837D4" w:rsidRPr="00CA4AF7">
        <w:rPr>
          <w:rFonts w:ascii="Arial" w:hAnsi="Arial" w:cs="Arial"/>
          <w:lang w:val="es-ES"/>
        </w:rPr>
        <w:t>persecu</w:t>
      </w:r>
      <w:r w:rsidRPr="00CA4AF7">
        <w:rPr>
          <w:rFonts w:ascii="Arial" w:hAnsi="Arial" w:cs="Arial"/>
          <w:lang w:val="es-ES"/>
        </w:rPr>
        <w:t xml:space="preserve">ción de la iglesia </w:t>
      </w:r>
      <w:r w:rsidR="002E260C">
        <w:rPr>
          <w:rFonts w:ascii="Arial" w:hAnsi="Arial" w:cs="Arial"/>
          <w:lang w:val="es-ES"/>
        </w:rPr>
        <w:t>c</w:t>
      </w:r>
      <w:r w:rsidR="009837D4" w:rsidRPr="00CA4AF7">
        <w:rPr>
          <w:rFonts w:ascii="Arial" w:hAnsi="Arial" w:cs="Arial"/>
          <w:lang w:val="es-ES"/>
        </w:rPr>
        <w:t>ristian</w:t>
      </w:r>
      <w:r w:rsidRPr="00CA4AF7">
        <w:rPr>
          <w:rFonts w:ascii="Arial" w:hAnsi="Arial" w:cs="Arial"/>
          <w:lang w:val="es-ES"/>
        </w:rPr>
        <w:t xml:space="preserve">a, primero por el Imperio Romano </w:t>
      </w:r>
      <w:r>
        <w:rPr>
          <w:rFonts w:ascii="Arial" w:hAnsi="Arial" w:cs="Arial"/>
          <w:lang w:val="es-ES"/>
        </w:rPr>
        <w:t xml:space="preserve">y más tarde por la iglesia romana apóstata. </w:t>
      </w:r>
    </w:p>
    <w:p w:rsidR="005F346E" w:rsidRPr="004A558C" w:rsidRDefault="009837D4" w:rsidP="00772FFC">
      <w:pPr>
        <w:pStyle w:val="ListParagraph"/>
        <w:widowControl w:val="0"/>
        <w:numPr>
          <w:ilvl w:val="2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ind w:hanging="360"/>
        <w:rPr>
          <w:rFonts w:ascii="Arial" w:hAnsi="Arial" w:cs="Arial"/>
          <w:lang w:val="es-ES"/>
        </w:rPr>
      </w:pPr>
      <w:r w:rsidRPr="00CA4AF7">
        <w:rPr>
          <w:rFonts w:ascii="Arial" w:hAnsi="Arial" w:cs="Arial"/>
          <w:lang w:val="es-ES"/>
        </w:rPr>
        <w:t xml:space="preserve"> </w:t>
      </w:r>
      <w:r w:rsidR="00CA4AF7" w:rsidRPr="00CA4AF7">
        <w:rPr>
          <w:rFonts w:ascii="Arial" w:hAnsi="Arial" w:cs="Arial"/>
          <w:lang w:val="es-ES"/>
        </w:rPr>
        <w:t>E</w:t>
      </w:r>
      <w:r w:rsidR="005F346E" w:rsidRPr="00CA4AF7">
        <w:rPr>
          <w:rFonts w:ascii="Arial" w:hAnsi="Arial" w:cs="Arial"/>
          <w:lang w:val="es-ES"/>
        </w:rPr>
        <w:t xml:space="preserve">n </w:t>
      </w:r>
      <w:r w:rsidR="00CA4AF7" w:rsidRPr="00CA4AF7">
        <w:rPr>
          <w:rFonts w:ascii="Arial" w:hAnsi="Arial" w:cs="Arial"/>
          <w:lang w:val="es-ES"/>
        </w:rPr>
        <w:t xml:space="preserve">el versículo  </w:t>
      </w:r>
      <w:r w:rsidR="005F346E" w:rsidRPr="00CA4AF7">
        <w:rPr>
          <w:rFonts w:ascii="Arial" w:hAnsi="Arial" w:cs="Arial"/>
          <w:lang w:val="es-ES"/>
        </w:rPr>
        <w:t xml:space="preserve">16, </w:t>
      </w:r>
      <w:r w:rsidR="00CA4AF7" w:rsidRPr="00CA4AF7">
        <w:rPr>
          <w:rFonts w:ascii="Arial" w:hAnsi="Arial" w:cs="Arial"/>
          <w:lang w:val="es-ES"/>
        </w:rPr>
        <w:t>la tierra</w:t>
      </w:r>
      <w:r w:rsidR="002E260C">
        <w:rPr>
          <w:rFonts w:ascii="Arial" w:hAnsi="Arial" w:cs="Arial"/>
          <w:lang w:val="es-ES"/>
        </w:rPr>
        <w:t xml:space="preserve"> </w:t>
      </w:r>
      <w:r w:rsidR="005F346E" w:rsidRPr="00CA4AF7">
        <w:rPr>
          <w:rFonts w:ascii="Arial" w:hAnsi="Arial" w:cs="Arial"/>
          <w:lang w:val="es-ES"/>
        </w:rPr>
        <w:t>—</w:t>
      </w:r>
      <w:r w:rsidR="002E260C">
        <w:rPr>
          <w:rFonts w:ascii="Arial" w:hAnsi="Arial" w:cs="Arial"/>
          <w:lang w:val="es-ES"/>
        </w:rPr>
        <w:t>simbólicamente</w:t>
      </w:r>
      <w:r w:rsidR="005F346E" w:rsidRPr="00CA4AF7">
        <w:rPr>
          <w:rFonts w:ascii="Arial" w:hAnsi="Arial" w:cs="Arial"/>
          <w:lang w:val="es-ES"/>
        </w:rPr>
        <w:t>—</w:t>
      </w:r>
      <w:r w:rsidR="002E260C">
        <w:rPr>
          <w:rFonts w:ascii="Arial" w:hAnsi="Arial" w:cs="Arial"/>
          <w:lang w:val="es-ES"/>
        </w:rPr>
        <w:t xml:space="preserve"> </w:t>
      </w:r>
      <w:r w:rsidR="00CA4AF7" w:rsidRPr="00CA4AF7">
        <w:rPr>
          <w:rFonts w:ascii="Arial" w:hAnsi="Arial" w:cs="Arial"/>
          <w:lang w:val="es-ES"/>
        </w:rPr>
        <w:t xml:space="preserve">ayuda a la iglesia  al </w:t>
      </w:r>
      <w:r w:rsidR="005F346E" w:rsidRPr="00CA4AF7">
        <w:rPr>
          <w:rFonts w:ascii="Arial" w:hAnsi="Arial" w:cs="Arial"/>
          <w:lang w:val="es-ES"/>
        </w:rPr>
        <w:t>prov</w:t>
      </w:r>
      <w:r w:rsidR="00CA4AF7" w:rsidRPr="00CA4AF7">
        <w:rPr>
          <w:rFonts w:ascii="Arial" w:hAnsi="Arial" w:cs="Arial"/>
          <w:lang w:val="es-ES"/>
        </w:rPr>
        <w:t>eerle un l</w:t>
      </w:r>
      <w:r w:rsidR="00CA4AF7">
        <w:rPr>
          <w:rFonts w:ascii="Arial" w:hAnsi="Arial" w:cs="Arial"/>
          <w:lang w:val="es-ES"/>
        </w:rPr>
        <w:t xml:space="preserve">ugar seguro en el recientemente descubierto </w:t>
      </w:r>
      <w:r w:rsidR="005F346E" w:rsidRPr="00CA4AF7">
        <w:rPr>
          <w:rFonts w:ascii="Arial" w:hAnsi="Arial" w:cs="Arial"/>
          <w:lang w:val="es-ES"/>
        </w:rPr>
        <w:t>continent</w:t>
      </w:r>
      <w:r w:rsidR="00CA4AF7">
        <w:rPr>
          <w:rFonts w:ascii="Arial" w:hAnsi="Arial" w:cs="Arial"/>
          <w:lang w:val="es-ES"/>
        </w:rPr>
        <w:t>e americano, al devora</w:t>
      </w:r>
      <w:r w:rsidR="00234D9A">
        <w:rPr>
          <w:rFonts w:ascii="Arial" w:hAnsi="Arial" w:cs="Arial"/>
          <w:lang w:val="es-ES"/>
        </w:rPr>
        <w:t>r</w:t>
      </w:r>
      <w:r w:rsidR="002E260C">
        <w:rPr>
          <w:rFonts w:ascii="Arial" w:hAnsi="Arial" w:cs="Arial"/>
          <w:lang w:val="es-ES"/>
        </w:rPr>
        <w:t xml:space="preserve">, también </w:t>
      </w:r>
      <w:r w:rsidR="004A558C">
        <w:rPr>
          <w:rFonts w:ascii="Arial" w:hAnsi="Arial" w:cs="Arial"/>
          <w:lang w:val="es-ES"/>
        </w:rPr>
        <w:t>simbólicamente</w:t>
      </w:r>
      <w:r w:rsidR="00234D9A">
        <w:rPr>
          <w:rFonts w:ascii="Arial" w:hAnsi="Arial" w:cs="Arial"/>
          <w:lang w:val="es-ES"/>
        </w:rPr>
        <w:t xml:space="preserve">, </w:t>
      </w:r>
      <w:r w:rsidR="004A558C">
        <w:rPr>
          <w:rFonts w:ascii="Arial" w:hAnsi="Arial" w:cs="Arial"/>
          <w:lang w:val="es-ES"/>
        </w:rPr>
        <w:t>a los ejércitos perseguidores</w:t>
      </w:r>
      <w:r w:rsidR="005F346E" w:rsidRPr="00CA4AF7">
        <w:rPr>
          <w:rFonts w:ascii="Arial" w:hAnsi="Arial" w:cs="Arial"/>
          <w:lang w:val="es-ES"/>
        </w:rPr>
        <w:t xml:space="preserve"> (</w:t>
      </w:r>
      <w:r w:rsidR="004A558C">
        <w:rPr>
          <w:rFonts w:ascii="Arial" w:hAnsi="Arial" w:cs="Arial"/>
          <w:lang w:val="es-ES"/>
        </w:rPr>
        <w:t>ver Ap</w:t>
      </w:r>
      <w:r w:rsidR="005F346E" w:rsidRPr="00CA4AF7">
        <w:rPr>
          <w:rFonts w:ascii="Arial" w:hAnsi="Arial" w:cs="Arial"/>
          <w:lang w:val="es-ES"/>
        </w:rPr>
        <w:t xml:space="preserve">. 17:15). </w:t>
      </w:r>
      <w:r w:rsidR="004A558C" w:rsidRPr="004A558C">
        <w:rPr>
          <w:rFonts w:ascii="Arial" w:hAnsi="Arial" w:cs="Arial"/>
          <w:lang w:val="es-ES"/>
        </w:rPr>
        <w:t>Era difícil en el siglo diecisiete enviar ej</w:t>
      </w:r>
      <w:r w:rsidR="004A558C">
        <w:rPr>
          <w:rFonts w:ascii="Arial" w:hAnsi="Arial" w:cs="Arial"/>
          <w:lang w:val="es-ES"/>
        </w:rPr>
        <w:t xml:space="preserve">ércitos que cruzaran el Altántico. </w:t>
      </w:r>
    </w:p>
    <w:p w:rsidR="009837D4" w:rsidRPr="004A558C" w:rsidRDefault="004A558C" w:rsidP="00772FFC">
      <w:pPr>
        <w:pStyle w:val="ListParagraph"/>
        <w:widowControl w:val="0"/>
        <w:numPr>
          <w:ilvl w:val="2"/>
          <w:numId w:val="1"/>
        </w:num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ind w:hanging="360"/>
        <w:rPr>
          <w:rFonts w:ascii="Arial" w:hAnsi="Arial" w:cs="Arial"/>
          <w:lang w:val="es-ES"/>
        </w:rPr>
      </w:pPr>
      <w:r w:rsidRPr="004A558C">
        <w:rPr>
          <w:rFonts w:ascii="Arial" w:hAnsi="Arial" w:cs="Arial"/>
          <w:lang w:val="es-ES"/>
        </w:rPr>
        <w:t>E</w:t>
      </w:r>
      <w:r w:rsidR="009837D4" w:rsidRPr="004A558C">
        <w:rPr>
          <w:rFonts w:ascii="Arial" w:hAnsi="Arial" w:cs="Arial"/>
          <w:lang w:val="es-ES"/>
        </w:rPr>
        <w:t xml:space="preserve">n </w:t>
      </w:r>
      <w:r w:rsidRPr="004A558C">
        <w:rPr>
          <w:rFonts w:ascii="Arial" w:hAnsi="Arial" w:cs="Arial"/>
          <w:lang w:val="es-ES"/>
        </w:rPr>
        <w:t xml:space="preserve">el versículo </w:t>
      </w:r>
      <w:r w:rsidR="009837D4" w:rsidRPr="004A558C">
        <w:rPr>
          <w:rFonts w:ascii="Arial" w:hAnsi="Arial" w:cs="Arial"/>
          <w:lang w:val="es-ES"/>
        </w:rPr>
        <w:t xml:space="preserve">17, </w:t>
      </w:r>
      <w:r w:rsidRPr="004A558C">
        <w:rPr>
          <w:rFonts w:ascii="Arial" w:hAnsi="Arial" w:cs="Arial"/>
          <w:lang w:val="es-ES"/>
        </w:rPr>
        <w:t>estamos ahora en un tiempo d</w:t>
      </w:r>
      <w:r>
        <w:rPr>
          <w:rFonts w:ascii="Arial" w:hAnsi="Arial" w:cs="Arial"/>
          <w:lang w:val="es-ES"/>
        </w:rPr>
        <w:t>espués del per</w:t>
      </w:r>
      <w:r w:rsidR="002E260C">
        <w:rPr>
          <w:rFonts w:ascii="Arial" w:hAnsi="Arial" w:cs="Arial"/>
          <w:lang w:val="es-ES"/>
        </w:rPr>
        <w:t>í</w:t>
      </w:r>
      <w:r>
        <w:rPr>
          <w:rFonts w:ascii="Arial" w:hAnsi="Arial" w:cs="Arial"/>
          <w:lang w:val="es-ES"/>
        </w:rPr>
        <w:t xml:space="preserve">odo de los </w:t>
      </w:r>
      <w:r w:rsidR="009837D4" w:rsidRPr="004A558C">
        <w:rPr>
          <w:rFonts w:ascii="Arial" w:hAnsi="Arial" w:cs="Arial"/>
          <w:lang w:val="es-ES"/>
        </w:rPr>
        <w:t xml:space="preserve"> 1,260 d</w:t>
      </w:r>
      <w:r>
        <w:rPr>
          <w:rFonts w:ascii="Arial" w:hAnsi="Arial" w:cs="Arial"/>
          <w:lang w:val="es-ES"/>
        </w:rPr>
        <w:t xml:space="preserve">ías –en el siglo diecisiete. </w:t>
      </w:r>
      <w:r w:rsidRPr="004A558C">
        <w:rPr>
          <w:rFonts w:ascii="Arial" w:hAnsi="Arial" w:cs="Arial"/>
          <w:lang w:val="es-ES"/>
        </w:rPr>
        <w:t>Satanás, al ver que no pod</w:t>
      </w:r>
      <w:r>
        <w:rPr>
          <w:rFonts w:ascii="Arial" w:hAnsi="Arial" w:cs="Arial"/>
          <w:lang w:val="es-ES"/>
        </w:rPr>
        <w:t>í</w:t>
      </w:r>
      <w:r w:rsidRPr="004A558C">
        <w:rPr>
          <w:rFonts w:ascii="Arial" w:hAnsi="Arial" w:cs="Arial"/>
          <w:lang w:val="es-ES"/>
        </w:rPr>
        <w:t>a destruir al fiel pueblo de Dios, se enoja con un grupo particular</w:t>
      </w:r>
      <w:r>
        <w:rPr>
          <w:rFonts w:ascii="Arial" w:hAnsi="Arial" w:cs="Arial"/>
          <w:lang w:val="es-ES"/>
        </w:rPr>
        <w:t xml:space="preserve"> de personas llamado </w:t>
      </w:r>
      <w:r w:rsidR="009837D4" w:rsidRPr="004A558C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 xml:space="preserve">el resto de sus hijos” </w:t>
      </w:r>
      <w:r w:rsidR="009837D4" w:rsidRPr="004A558C">
        <w:rPr>
          <w:rFonts w:ascii="Arial" w:hAnsi="Arial" w:cs="Arial"/>
          <w:lang w:val="es-ES"/>
        </w:rPr>
        <w:t>o “</w:t>
      </w:r>
      <w:r>
        <w:rPr>
          <w:rFonts w:ascii="Arial" w:hAnsi="Arial" w:cs="Arial"/>
          <w:lang w:val="es-ES"/>
        </w:rPr>
        <w:t>el remanente de su simiente</w:t>
      </w:r>
      <w:r w:rsidR="009837D4" w:rsidRPr="004A558C">
        <w:rPr>
          <w:rFonts w:ascii="Arial" w:hAnsi="Arial" w:cs="Arial"/>
          <w:lang w:val="es-ES"/>
        </w:rPr>
        <w:t>”</w:t>
      </w:r>
      <w:r w:rsidR="005F346E" w:rsidRPr="004A558C">
        <w:rPr>
          <w:rFonts w:ascii="Arial" w:hAnsi="Arial" w:cs="Arial"/>
          <w:lang w:val="es-ES"/>
        </w:rPr>
        <w:t>—</w:t>
      </w:r>
      <w:r>
        <w:rPr>
          <w:rFonts w:ascii="Arial" w:hAnsi="Arial" w:cs="Arial"/>
          <w:lang w:val="es-ES"/>
        </w:rPr>
        <w:t>la iglesia remanente</w:t>
      </w:r>
    </w:p>
    <w:p w:rsidR="009837D4" w:rsidRPr="004A558C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/>
        <w:rPr>
          <w:rFonts w:ascii="Arial" w:hAnsi="Arial" w:cs="Arial"/>
          <w:lang w:val="es-ES"/>
        </w:rPr>
      </w:pPr>
    </w:p>
    <w:p w:rsidR="009837D4" w:rsidRPr="005609F2" w:rsidRDefault="005609F2" w:rsidP="005609F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  <w:t>E</w:t>
      </w:r>
      <w:r w:rsidRPr="005609F2">
        <w:rPr>
          <w:rFonts w:ascii="Arial" w:hAnsi="Arial" w:cs="Arial"/>
          <w:lang w:val="es-ES"/>
        </w:rPr>
        <w:t xml:space="preserve">l simbolismo del versículo  </w:t>
      </w:r>
      <w:r w:rsidR="009837D4" w:rsidRPr="005609F2">
        <w:rPr>
          <w:rFonts w:ascii="Arial" w:hAnsi="Arial" w:cs="Arial"/>
          <w:lang w:val="es-ES"/>
        </w:rPr>
        <w:t xml:space="preserve">17 </w:t>
      </w:r>
      <w:r w:rsidR="005F346E" w:rsidRPr="005609F2">
        <w:rPr>
          <w:rFonts w:ascii="Arial" w:hAnsi="Arial" w:cs="Arial"/>
          <w:lang w:val="es-ES"/>
        </w:rPr>
        <w:t>ha</w:t>
      </w:r>
      <w:r w:rsidRPr="005609F2">
        <w:rPr>
          <w:rFonts w:ascii="Arial" w:hAnsi="Arial" w:cs="Arial"/>
          <w:lang w:val="es-ES"/>
        </w:rPr>
        <w:t xml:space="preserve"> cambiado</w:t>
      </w:r>
      <w:r w:rsidR="005F346E" w:rsidRPr="005609F2">
        <w:rPr>
          <w:rFonts w:ascii="Arial" w:hAnsi="Arial" w:cs="Arial"/>
          <w:lang w:val="es-ES"/>
        </w:rPr>
        <w:t>.</w:t>
      </w:r>
      <w:r w:rsidR="009837D4" w:rsidRPr="005609F2">
        <w:rPr>
          <w:rFonts w:ascii="Arial" w:hAnsi="Arial" w:cs="Arial"/>
          <w:lang w:val="es-ES"/>
        </w:rPr>
        <w:t xml:space="preserve"> </w:t>
      </w:r>
      <w:r w:rsidRPr="005609F2">
        <w:rPr>
          <w:rFonts w:ascii="Arial" w:hAnsi="Arial" w:cs="Arial"/>
          <w:lang w:val="es-ES"/>
        </w:rPr>
        <w:t>El enfoque ya no está en la mujer</w:t>
      </w:r>
      <w:r w:rsidR="005F346E" w:rsidRPr="005609F2">
        <w:rPr>
          <w:rFonts w:ascii="Arial" w:hAnsi="Arial" w:cs="Arial"/>
          <w:lang w:val="es-ES"/>
        </w:rPr>
        <w:t>—</w:t>
      </w:r>
      <w:r w:rsidRPr="005609F2">
        <w:rPr>
          <w:rFonts w:ascii="Arial" w:hAnsi="Arial" w:cs="Arial"/>
          <w:lang w:val="es-ES"/>
        </w:rPr>
        <w:t xml:space="preserve">un </w:t>
      </w:r>
      <w:r w:rsidR="009837D4" w:rsidRPr="005609F2">
        <w:rPr>
          <w:rFonts w:ascii="Arial" w:hAnsi="Arial" w:cs="Arial"/>
          <w:lang w:val="es-ES"/>
        </w:rPr>
        <w:t>s</w:t>
      </w:r>
      <w:r w:rsidRPr="005609F2">
        <w:rPr>
          <w:rFonts w:ascii="Arial" w:hAnsi="Arial" w:cs="Arial"/>
          <w:lang w:val="es-ES"/>
        </w:rPr>
        <w:t>í</w:t>
      </w:r>
      <w:r w:rsidR="009837D4" w:rsidRPr="005609F2">
        <w:rPr>
          <w:rFonts w:ascii="Arial" w:hAnsi="Arial" w:cs="Arial"/>
          <w:lang w:val="es-ES"/>
        </w:rPr>
        <w:t>mbol</w:t>
      </w:r>
      <w:r w:rsidRPr="005609F2">
        <w:rPr>
          <w:rFonts w:ascii="Arial" w:hAnsi="Arial" w:cs="Arial"/>
          <w:lang w:val="es-ES"/>
        </w:rPr>
        <w:t>o del pueblo de Dios</w:t>
      </w:r>
      <w:r>
        <w:rPr>
          <w:rFonts w:ascii="Arial" w:hAnsi="Arial" w:cs="Arial"/>
          <w:lang w:val="es-ES"/>
        </w:rPr>
        <w:t>, la iglesia i</w:t>
      </w:r>
      <w:r w:rsidR="009837D4" w:rsidRPr="005609F2">
        <w:rPr>
          <w:rFonts w:ascii="Arial" w:hAnsi="Arial" w:cs="Arial"/>
          <w:lang w:val="es-ES"/>
        </w:rPr>
        <w:t xml:space="preserve">nvisible </w:t>
      </w:r>
      <w:r>
        <w:rPr>
          <w:rFonts w:ascii="Arial" w:hAnsi="Arial" w:cs="Arial"/>
          <w:lang w:val="es-ES"/>
        </w:rPr>
        <w:t>a través de los siglos</w:t>
      </w:r>
      <w:r w:rsidR="005F346E" w:rsidRPr="005609F2">
        <w:rPr>
          <w:rFonts w:ascii="Arial" w:hAnsi="Arial" w:cs="Arial"/>
          <w:lang w:val="es-ES"/>
        </w:rPr>
        <w:t>—</w:t>
      </w:r>
      <w:r>
        <w:rPr>
          <w:rFonts w:ascii="Arial" w:hAnsi="Arial" w:cs="Arial"/>
          <w:lang w:val="es-ES"/>
        </w:rPr>
        <w:t xml:space="preserve">sino sobre un grupo en </w:t>
      </w:r>
      <w:r w:rsidR="009837D4" w:rsidRPr="005609F2">
        <w:rPr>
          <w:rFonts w:ascii="Arial" w:hAnsi="Arial" w:cs="Arial"/>
          <w:lang w:val="es-ES"/>
        </w:rPr>
        <w:t>particular</w:t>
      </w:r>
      <w:r>
        <w:rPr>
          <w:rFonts w:ascii="Arial" w:hAnsi="Arial" w:cs="Arial"/>
          <w:lang w:val="es-ES"/>
        </w:rPr>
        <w:t xml:space="preserve">, </w:t>
      </w:r>
      <w:r w:rsidR="009837D4" w:rsidRPr="005609F2">
        <w:rPr>
          <w:rFonts w:ascii="Arial" w:hAnsi="Arial" w:cs="Arial"/>
          <w:lang w:val="es-ES"/>
        </w:rPr>
        <w:t>“</w:t>
      </w:r>
      <w:r>
        <w:rPr>
          <w:rFonts w:ascii="Arial" w:hAnsi="Arial" w:cs="Arial"/>
          <w:lang w:val="es-ES"/>
        </w:rPr>
        <w:t>el resto de sus hijos</w:t>
      </w:r>
      <w:r w:rsidR="009837D4" w:rsidRPr="005609F2">
        <w:rPr>
          <w:rFonts w:ascii="Arial" w:hAnsi="Arial" w:cs="Arial"/>
          <w:lang w:val="es-ES"/>
        </w:rPr>
        <w:t>”</w:t>
      </w:r>
      <w:r>
        <w:rPr>
          <w:rFonts w:ascii="Arial" w:hAnsi="Arial" w:cs="Arial"/>
          <w:lang w:val="es-ES"/>
        </w:rPr>
        <w:t xml:space="preserve">, la iglesia remanente visible. </w:t>
      </w:r>
      <w:r w:rsidRPr="005609F2">
        <w:rPr>
          <w:rFonts w:ascii="Arial" w:hAnsi="Arial" w:cs="Arial"/>
          <w:lang w:val="es-ES"/>
        </w:rPr>
        <w:t xml:space="preserve">La iglesia </w:t>
      </w:r>
      <w:r w:rsidR="009837D4" w:rsidRPr="005609F2">
        <w:rPr>
          <w:rFonts w:ascii="Arial" w:hAnsi="Arial" w:cs="Arial"/>
          <w:lang w:val="es-ES"/>
        </w:rPr>
        <w:t>invisible (</w:t>
      </w:r>
      <w:r w:rsidRPr="005609F2">
        <w:rPr>
          <w:rFonts w:ascii="Arial" w:hAnsi="Arial" w:cs="Arial"/>
          <w:lang w:val="es-ES"/>
        </w:rPr>
        <w:t>la mujer</w:t>
      </w:r>
      <w:r w:rsidR="009837D4" w:rsidRPr="005609F2">
        <w:rPr>
          <w:rFonts w:ascii="Arial" w:hAnsi="Arial" w:cs="Arial"/>
          <w:lang w:val="es-ES"/>
        </w:rPr>
        <w:t xml:space="preserve">) </w:t>
      </w:r>
      <w:r w:rsidRPr="005609F2">
        <w:rPr>
          <w:rFonts w:ascii="Arial" w:hAnsi="Arial" w:cs="Arial"/>
          <w:lang w:val="es-ES"/>
        </w:rPr>
        <w:t xml:space="preserve">no cesa de </w:t>
      </w:r>
      <w:r w:rsidR="009837D4" w:rsidRPr="005609F2">
        <w:rPr>
          <w:rFonts w:ascii="Arial" w:hAnsi="Arial" w:cs="Arial"/>
          <w:lang w:val="es-ES"/>
        </w:rPr>
        <w:t>exist</w:t>
      </w:r>
      <w:r w:rsidRPr="005609F2">
        <w:rPr>
          <w:rFonts w:ascii="Arial" w:hAnsi="Arial" w:cs="Arial"/>
          <w:lang w:val="es-ES"/>
        </w:rPr>
        <w:t xml:space="preserve">ir al final de los </w:t>
      </w:r>
      <w:r w:rsidR="009837D4" w:rsidRPr="005609F2">
        <w:rPr>
          <w:rFonts w:ascii="Arial" w:hAnsi="Arial" w:cs="Arial"/>
          <w:lang w:val="es-ES"/>
        </w:rPr>
        <w:t xml:space="preserve">1260 </w:t>
      </w:r>
      <w:r w:rsidRPr="005609F2">
        <w:rPr>
          <w:rFonts w:ascii="Arial" w:hAnsi="Arial" w:cs="Arial"/>
          <w:lang w:val="es-ES"/>
        </w:rPr>
        <w:t>años</w:t>
      </w:r>
      <w:r w:rsidR="009837D4" w:rsidRPr="005609F2">
        <w:rPr>
          <w:rFonts w:ascii="Arial" w:hAnsi="Arial" w:cs="Arial"/>
          <w:lang w:val="es-ES"/>
        </w:rPr>
        <w:t xml:space="preserve"> </w:t>
      </w:r>
      <w:r w:rsidR="005F346E" w:rsidRPr="005609F2">
        <w:rPr>
          <w:rFonts w:ascii="Arial" w:hAnsi="Arial" w:cs="Arial"/>
          <w:lang w:val="es-ES"/>
        </w:rPr>
        <w:t>(</w:t>
      </w:r>
      <w:r w:rsidRPr="005609F2">
        <w:rPr>
          <w:rFonts w:ascii="Arial" w:hAnsi="Arial" w:cs="Arial"/>
          <w:lang w:val="es-ES"/>
        </w:rPr>
        <w:t xml:space="preserve">hay todavía muchos </w:t>
      </w:r>
      <w:r>
        <w:rPr>
          <w:rFonts w:ascii="Arial" w:hAnsi="Arial" w:cs="Arial"/>
          <w:lang w:val="es-ES"/>
        </w:rPr>
        <w:t>del pueblo de Dios e</w:t>
      </w:r>
      <w:r w:rsidR="002E260C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 xml:space="preserve"> todas las iglesias c</w:t>
      </w:r>
      <w:r w:rsidR="009837D4" w:rsidRPr="005609F2">
        <w:rPr>
          <w:rFonts w:ascii="Arial" w:hAnsi="Arial" w:cs="Arial"/>
          <w:lang w:val="es-ES"/>
        </w:rPr>
        <w:t>ristian</w:t>
      </w:r>
      <w:r>
        <w:rPr>
          <w:rFonts w:ascii="Arial" w:hAnsi="Arial" w:cs="Arial"/>
          <w:lang w:val="es-ES"/>
        </w:rPr>
        <w:t>as</w:t>
      </w:r>
      <w:r w:rsidR="005F346E" w:rsidRPr="005609F2">
        <w:rPr>
          <w:rFonts w:ascii="Arial" w:hAnsi="Arial" w:cs="Arial"/>
          <w:lang w:val="es-ES"/>
        </w:rPr>
        <w:t>),</w:t>
      </w:r>
      <w:r w:rsidR="009837D4" w:rsidRPr="005609F2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pero la atención se enfoca ahora en la iglesia remanente </w:t>
      </w:r>
      <w:r w:rsidR="009837D4" w:rsidRPr="005609F2">
        <w:rPr>
          <w:rFonts w:ascii="Arial" w:hAnsi="Arial" w:cs="Arial"/>
          <w:lang w:val="es-ES"/>
        </w:rPr>
        <w:t xml:space="preserve">visible </w:t>
      </w:r>
      <w:r>
        <w:rPr>
          <w:rFonts w:ascii="Arial" w:hAnsi="Arial" w:cs="Arial"/>
          <w:lang w:val="es-ES"/>
        </w:rPr>
        <w:t xml:space="preserve">de Dios. </w:t>
      </w:r>
    </w:p>
    <w:p w:rsidR="00906C2B" w:rsidRDefault="009837D4" w:rsidP="00906C2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 w:rsidRPr="005609F2">
        <w:rPr>
          <w:rFonts w:ascii="Arial" w:hAnsi="Arial" w:cs="Arial"/>
          <w:lang w:val="es-ES"/>
        </w:rPr>
        <w:lastRenderedPageBreak/>
        <w:tab/>
      </w:r>
      <w:r w:rsidR="00613E12" w:rsidRPr="005609F2">
        <w:rPr>
          <w:rFonts w:ascii="Arial" w:hAnsi="Arial" w:cs="Arial"/>
          <w:lang w:val="es-ES"/>
        </w:rPr>
        <w:tab/>
      </w:r>
      <w:r w:rsidR="005609F2" w:rsidRPr="005609F2">
        <w:rPr>
          <w:rFonts w:ascii="Arial" w:hAnsi="Arial" w:cs="Arial"/>
          <w:lang w:val="es-ES"/>
        </w:rPr>
        <w:t xml:space="preserve">Solamente un par de veces en este capítulo </w:t>
      </w:r>
      <w:r w:rsidR="005609F2">
        <w:rPr>
          <w:rFonts w:ascii="Arial" w:hAnsi="Arial" w:cs="Arial"/>
          <w:lang w:val="es-ES"/>
        </w:rPr>
        <w:t xml:space="preserve">se menciona a </w:t>
      </w:r>
      <w:r w:rsidR="005609F2" w:rsidRPr="005609F2">
        <w:rPr>
          <w:rFonts w:ascii="Arial" w:hAnsi="Arial" w:cs="Arial"/>
          <w:lang w:val="es-ES"/>
        </w:rPr>
        <w:t xml:space="preserve">un </w:t>
      </w:r>
      <w:r w:rsidR="005609F2">
        <w:rPr>
          <w:rFonts w:ascii="Arial" w:hAnsi="Arial" w:cs="Arial"/>
          <w:lang w:val="es-ES"/>
        </w:rPr>
        <w:t xml:space="preserve">vástago de la mujer. </w:t>
      </w:r>
      <w:r w:rsidR="005609F2" w:rsidRPr="005609F2">
        <w:rPr>
          <w:rFonts w:ascii="Arial" w:hAnsi="Arial" w:cs="Arial"/>
          <w:lang w:val="es-ES"/>
        </w:rPr>
        <w:t xml:space="preserve">El primero es el Hijo varón del </w:t>
      </w:r>
      <w:r w:rsidR="005609F2">
        <w:rPr>
          <w:rFonts w:ascii="Arial" w:hAnsi="Arial" w:cs="Arial"/>
          <w:lang w:val="es-ES"/>
        </w:rPr>
        <w:t xml:space="preserve">versículo </w:t>
      </w:r>
      <w:r w:rsidR="005609F2" w:rsidRPr="005609F2">
        <w:rPr>
          <w:rFonts w:ascii="Arial" w:hAnsi="Arial" w:cs="Arial"/>
          <w:lang w:val="es-ES"/>
        </w:rPr>
        <w:t xml:space="preserve">5, el Mesías: el </w:t>
      </w:r>
      <w:r w:rsidR="002E260C">
        <w:rPr>
          <w:rFonts w:ascii="Arial" w:hAnsi="Arial" w:cs="Arial"/>
          <w:lang w:val="es-ES"/>
        </w:rPr>
        <w:t>s</w:t>
      </w:r>
      <w:r w:rsidR="005609F2" w:rsidRPr="005609F2">
        <w:rPr>
          <w:rFonts w:ascii="Arial" w:hAnsi="Arial" w:cs="Arial"/>
          <w:lang w:val="es-ES"/>
        </w:rPr>
        <w:t>egundo</w:t>
      </w:r>
      <w:r w:rsidR="002E260C">
        <w:rPr>
          <w:rFonts w:ascii="Arial" w:hAnsi="Arial" w:cs="Arial"/>
          <w:lang w:val="es-ES"/>
        </w:rPr>
        <w:t>,</w:t>
      </w:r>
      <w:r w:rsidR="005609F2" w:rsidRPr="005609F2">
        <w:rPr>
          <w:rFonts w:ascii="Arial" w:hAnsi="Arial" w:cs="Arial"/>
          <w:lang w:val="es-ES"/>
        </w:rPr>
        <w:t xml:space="preserve"> “el resto de su descendencia”, la iglesia remanente. En ambas ocasiones se identifica claramente </w:t>
      </w:r>
      <w:r w:rsidR="002E260C">
        <w:rPr>
          <w:rFonts w:ascii="Arial" w:hAnsi="Arial" w:cs="Arial"/>
          <w:lang w:val="es-ES"/>
        </w:rPr>
        <w:t xml:space="preserve">a </w:t>
      </w:r>
      <w:r w:rsidR="005609F2" w:rsidRPr="005609F2">
        <w:rPr>
          <w:rFonts w:ascii="Arial" w:hAnsi="Arial" w:cs="Arial"/>
          <w:lang w:val="es-ES"/>
        </w:rPr>
        <w:t>la descendencia de la mujer, apoyando la idea de que “el resto de su descendencia” es la iglesia visible</w:t>
      </w:r>
      <w:r w:rsidR="00906C2B">
        <w:rPr>
          <w:rFonts w:ascii="Arial" w:hAnsi="Arial" w:cs="Arial"/>
          <w:lang w:val="es-ES"/>
        </w:rPr>
        <w:t xml:space="preserve"> remanente</w:t>
      </w:r>
      <w:r w:rsidR="005609F2" w:rsidRPr="005609F2">
        <w:rPr>
          <w:rFonts w:ascii="Arial" w:hAnsi="Arial" w:cs="Arial"/>
          <w:lang w:val="es-ES"/>
        </w:rPr>
        <w:t>, no la invisible</w:t>
      </w:r>
      <w:r w:rsidR="00906C2B">
        <w:rPr>
          <w:rFonts w:ascii="Arial" w:hAnsi="Arial" w:cs="Arial"/>
          <w:lang w:val="es-ES"/>
        </w:rPr>
        <w:t xml:space="preserve">. </w:t>
      </w:r>
      <w:r w:rsidR="00906C2B" w:rsidRPr="00906C2B">
        <w:rPr>
          <w:rFonts w:ascii="Arial" w:hAnsi="Arial" w:cs="Arial"/>
          <w:lang w:val="es-ES"/>
        </w:rPr>
        <w:t xml:space="preserve">En otras palabras, </w:t>
      </w:r>
      <w:r w:rsidR="00234D9A">
        <w:rPr>
          <w:rFonts w:ascii="Arial" w:hAnsi="Arial" w:cs="Arial"/>
          <w:lang w:val="es-ES"/>
        </w:rPr>
        <w:t xml:space="preserve">la iglesia </w:t>
      </w:r>
      <w:r w:rsidR="00906C2B" w:rsidRPr="00906C2B">
        <w:rPr>
          <w:rFonts w:ascii="Arial" w:hAnsi="Arial" w:cs="Arial"/>
          <w:lang w:val="es-ES"/>
        </w:rPr>
        <w:t xml:space="preserve">no es simplemente los verdaderos cristianos en cualquier iglesia </w:t>
      </w:r>
      <w:r w:rsidR="005609F2" w:rsidRPr="00906C2B">
        <w:rPr>
          <w:rFonts w:ascii="Arial" w:hAnsi="Arial" w:cs="Arial"/>
          <w:lang w:val="es-ES"/>
        </w:rPr>
        <w:t xml:space="preserve"> </w:t>
      </w:r>
      <w:r w:rsidR="00906C2B" w:rsidRPr="00906C2B">
        <w:rPr>
          <w:rFonts w:ascii="Arial" w:hAnsi="Arial" w:cs="Arial"/>
          <w:lang w:val="es-ES"/>
        </w:rPr>
        <w:t xml:space="preserve">o no iglesia, sino los seguidores de Dios en un grupo </w:t>
      </w:r>
      <w:r w:rsidR="00906C2B">
        <w:rPr>
          <w:rFonts w:ascii="Arial" w:hAnsi="Arial" w:cs="Arial"/>
          <w:lang w:val="es-ES"/>
        </w:rPr>
        <w:t>definido e identificable.</w:t>
      </w:r>
    </w:p>
    <w:p w:rsidR="009837D4" w:rsidRPr="00906C2B" w:rsidRDefault="00906C2B" w:rsidP="00906C2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texto provee dos marcas o señales de </w:t>
      </w:r>
      <w:r w:rsidR="009837D4" w:rsidRPr="00906C2B">
        <w:rPr>
          <w:rFonts w:ascii="Arial" w:hAnsi="Arial" w:cs="Arial"/>
          <w:lang w:val="es-ES"/>
        </w:rPr>
        <w:t>identif</w:t>
      </w:r>
      <w:r w:rsidRPr="00906C2B">
        <w:rPr>
          <w:rFonts w:ascii="Arial" w:hAnsi="Arial" w:cs="Arial"/>
          <w:lang w:val="es-ES"/>
        </w:rPr>
        <w:t>icación de esta igl</w:t>
      </w:r>
      <w:r>
        <w:rPr>
          <w:rFonts w:ascii="Arial" w:hAnsi="Arial" w:cs="Arial"/>
          <w:lang w:val="es-ES"/>
        </w:rPr>
        <w:t>e</w:t>
      </w:r>
      <w:r w:rsidRPr="00906C2B">
        <w:rPr>
          <w:rFonts w:ascii="Arial" w:hAnsi="Arial" w:cs="Arial"/>
          <w:lang w:val="es-ES"/>
        </w:rPr>
        <w:t xml:space="preserve">sia </w:t>
      </w:r>
      <w:r w:rsidR="009837D4" w:rsidRPr="00906C2B">
        <w:rPr>
          <w:rFonts w:ascii="Arial" w:hAnsi="Arial" w:cs="Arial"/>
          <w:lang w:val="es-ES"/>
        </w:rPr>
        <w:t>rem</w:t>
      </w:r>
      <w:r>
        <w:rPr>
          <w:rFonts w:ascii="Arial" w:hAnsi="Arial" w:cs="Arial"/>
          <w:lang w:val="es-ES"/>
        </w:rPr>
        <w:t>a</w:t>
      </w:r>
      <w:r w:rsidR="009837D4" w:rsidRPr="00906C2B">
        <w:rPr>
          <w:rFonts w:ascii="Arial" w:hAnsi="Arial" w:cs="Arial"/>
          <w:lang w:val="es-ES"/>
        </w:rPr>
        <w:t>n</w:t>
      </w:r>
      <w:r>
        <w:rPr>
          <w:rFonts w:ascii="Arial" w:hAnsi="Arial" w:cs="Arial"/>
          <w:lang w:val="es-ES"/>
        </w:rPr>
        <w:t>e</w:t>
      </w:r>
      <w:r w:rsidR="009837D4" w:rsidRPr="00906C2B">
        <w:rPr>
          <w:rFonts w:ascii="Arial" w:hAnsi="Arial" w:cs="Arial"/>
          <w:lang w:val="es-ES"/>
        </w:rPr>
        <w:t>nt</w:t>
      </w:r>
      <w:r>
        <w:rPr>
          <w:rFonts w:ascii="Arial" w:hAnsi="Arial" w:cs="Arial"/>
          <w:lang w:val="es-ES"/>
        </w:rPr>
        <w:t>e</w:t>
      </w:r>
      <w:r w:rsidR="009837D4" w:rsidRPr="00906C2B">
        <w:rPr>
          <w:rFonts w:ascii="Arial" w:hAnsi="Arial" w:cs="Arial"/>
          <w:lang w:val="es-ES"/>
        </w:rPr>
        <w:t xml:space="preserve">: </w:t>
      </w:r>
    </w:p>
    <w:p w:rsidR="00906C2B" w:rsidRPr="001B3293" w:rsidRDefault="00906C2B" w:rsidP="00906C2B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1B3293">
        <w:rPr>
          <w:rFonts w:ascii="Arial" w:hAnsi="Arial" w:cs="Arial"/>
          <w:lang w:val="es-ES"/>
        </w:rPr>
        <w:t>Guardan los mandamientos de Dios</w:t>
      </w:r>
      <w:r w:rsidR="00613E12" w:rsidRPr="001B3293">
        <w:rPr>
          <w:rFonts w:ascii="Arial" w:hAnsi="Arial" w:cs="Arial"/>
          <w:lang w:val="es-ES"/>
        </w:rPr>
        <w:t>.</w:t>
      </w:r>
    </w:p>
    <w:p w:rsidR="009837D4" w:rsidRPr="00906C2B" w:rsidRDefault="00906C2B" w:rsidP="00906C2B">
      <w:pPr>
        <w:pStyle w:val="ListParagraph"/>
        <w:widowControl w:val="0"/>
        <w:numPr>
          <w:ilvl w:val="0"/>
          <w:numId w:val="7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906C2B">
        <w:rPr>
          <w:rFonts w:ascii="Arial" w:hAnsi="Arial" w:cs="Arial"/>
          <w:lang w:val="es-ES"/>
        </w:rPr>
        <w:t xml:space="preserve">Tienen el </w:t>
      </w:r>
      <w:r w:rsidR="009837D4" w:rsidRPr="00906C2B">
        <w:rPr>
          <w:rFonts w:ascii="Arial" w:hAnsi="Arial" w:cs="Arial"/>
          <w:lang w:val="es-ES"/>
        </w:rPr>
        <w:t>testimon</w:t>
      </w:r>
      <w:r w:rsidRPr="00906C2B">
        <w:rPr>
          <w:rFonts w:ascii="Arial" w:hAnsi="Arial" w:cs="Arial"/>
          <w:lang w:val="es-ES"/>
        </w:rPr>
        <w:t>io de J</w:t>
      </w:r>
      <w:r w:rsidR="009837D4" w:rsidRPr="00906C2B">
        <w:rPr>
          <w:rFonts w:ascii="Arial" w:hAnsi="Arial" w:cs="Arial"/>
          <w:lang w:val="es-ES"/>
        </w:rPr>
        <w:t>es</w:t>
      </w:r>
      <w:r w:rsidRPr="00906C2B">
        <w:rPr>
          <w:rFonts w:ascii="Arial" w:hAnsi="Arial" w:cs="Arial"/>
          <w:lang w:val="es-ES"/>
        </w:rPr>
        <w:t>ú</w:t>
      </w:r>
      <w:r w:rsidR="009837D4" w:rsidRPr="00906C2B">
        <w:rPr>
          <w:rFonts w:ascii="Arial" w:hAnsi="Arial" w:cs="Arial"/>
          <w:lang w:val="es-ES"/>
        </w:rPr>
        <w:t>s.</w:t>
      </w:r>
    </w:p>
    <w:p w:rsidR="009837D4" w:rsidRPr="00906C2B" w:rsidRDefault="00003F9A" w:rsidP="009837D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 w:rsidRPr="00906C2B">
        <w:rPr>
          <w:rFonts w:ascii="Arial" w:hAnsi="Arial" w:cs="Arial"/>
          <w:lang w:val="es-ES"/>
        </w:rPr>
        <w:tab/>
      </w:r>
      <w:r w:rsidR="00906C2B">
        <w:rPr>
          <w:rFonts w:ascii="Arial" w:hAnsi="Arial" w:cs="Arial"/>
          <w:lang w:val="es-ES"/>
        </w:rPr>
        <w:t xml:space="preserve">¿Qué significan de hecho esas dos marcas? </w:t>
      </w:r>
    </w:p>
    <w:p w:rsidR="00003F9A" w:rsidRPr="00906C2B" w:rsidRDefault="00003F9A" w:rsidP="009837D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</w:p>
    <w:p w:rsidR="009837D4" w:rsidRPr="00906C2B" w:rsidRDefault="00906C2B" w:rsidP="009837D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b/>
          <w:lang w:val="es-ES"/>
        </w:rPr>
      </w:pPr>
      <w:r w:rsidRPr="00906C2B">
        <w:rPr>
          <w:rFonts w:ascii="Arial" w:hAnsi="Arial" w:cs="Arial"/>
          <w:b/>
          <w:lang w:val="es-ES"/>
        </w:rPr>
        <w:t>Guardar los mandamientos de D</w:t>
      </w:r>
      <w:r>
        <w:rPr>
          <w:rFonts w:ascii="Arial" w:hAnsi="Arial" w:cs="Arial"/>
          <w:b/>
          <w:lang w:val="es-ES"/>
        </w:rPr>
        <w:t xml:space="preserve">ios. </w:t>
      </w:r>
    </w:p>
    <w:p w:rsidR="009837D4" w:rsidRPr="009D0DF1" w:rsidRDefault="00895F71" w:rsidP="00CB647B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906C2B">
        <w:rPr>
          <w:rFonts w:ascii="Arial" w:hAnsi="Arial" w:cs="Arial"/>
          <w:lang w:val="es-ES"/>
        </w:rPr>
        <w:tab/>
      </w:r>
      <w:r w:rsidR="001B3293" w:rsidRPr="001B3293">
        <w:rPr>
          <w:rFonts w:ascii="Arial" w:hAnsi="Arial" w:cs="Arial"/>
          <w:lang w:val="es-ES"/>
        </w:rPr>
        <w:t xml:space="preserve">Independientemente de cuáles mandamientos queramos incluir en la primera marca, debemos ciertamente incluir los </w:t>
      </w:r>
      <w:r w:rsidR="001B3293">
        <w:rPr>
          <w:rFonts w:ascii="Arial" w:hAnsi="Arial" w:cs="Arial"/>
          <w:lang w:val="es-ES"/>
        </w:rPr>
        <w:t xml:space="preserve">Diez Mandamientos. </w:t>
      </w:r>
      <w:r w:rsidR="001B3293" w:rsidRPr="001B3293">
        <w:rPr>
          <w:rFonts w:ascii="Arial" w:hAnsi="Arial" w:cs="Arial"/>
          <w:lang w:val="es-ES"/>
        </w:rPr>
        <w:t xml:space="preserve">Así que la primera marca de la iglesia remanente es su </w:t>
      </w:r>
      <w:r w:rsidR="001B3293">
        <w:rPr>
          <w:rFonts w:ascii="Arial" w:hAnsi="Arial" w:cs="Arial"/>
          <w:lang w:val="es-ES"/>
        </w:rPr>
        <w:t xml:space="preserve">lealtad a los mandamientos de Dios -todos sus mandamientos, incluyendo el cuarto, el mandamiento del sábado. </w:t>
      </w:r>
      <w:r w:rsidR="009D0DF1" w:rsidRPr="009D0DF1">
        <w:rPr>
          <w:rFonts w:ascii="Arial" w:hAnsi="Arial" w:cs="Arial"/>
          <w:lang w:val="es-ES"/>
        </w:rPr>
        <w:t xml:space="preserve">El Apocalipsis 12:17, Dios está diciendo: “Al final del tiempo tendré una iglesia </w:t>
      </w:r>
      <w:r w:rsidR="00B80E0C" w:rsidRPr="009D0DF1">
        <w:rPr>
          <w:rFonts w:ascii="Arial" w:hAnsi="Arial" w:cs="Arial"/>
          <w:lang w:val="es-ES"/>
        </w:rPr>
        <w:t>—</w:t>
      </w:r>
      <w:r w:rsidR="009D0DF1" w:rsidRPr="009D0DF1">
        <w:rPr>
          <w:rFonts w:ascii="Arial" w:hAnsi="Arial" w:cs="Arial"/>
          <w:lang w:val="es-ES"/>
        </w:rPr>
        <w:t>la iglesia remanente que se pue</w:t>
      </w:r>
      <w:r w:rsidR="009D0DF1">
        <w:rPr>
          <w:rFonts w:ascii="Arial" w:hAnsi="Arial" w:cs="Arial"/>
          <w:lang w:val="es-ES"/>
        </w:rPr>
        <w:t xml:space="preserve">de reconocer por el hecho de que guarda los mandamientos según los di en el principio, incluyendo el mandamiento del sábado”. </w:t>
      </w:r>
      <w:r w:rsidR="009D0DF1" w:rsidRPr="009D0DF1">
        <w:rPr>
          <w:rFonts w:ascii="Arial" w:hAnsi="Arial" w:cs="Arial"/>
          <w:lang w:val="es-ES"/>
        </w:rPr>
        <w:t xml:space="preserve">En tiempos de los </w:t>
      </w:r>
      <w:r w:rsidR="009837D4" w:rsidRPr="009D0DF1">
        <w:rPr>
          <w:rFonts w:ascii="Arial" w:hAnsi="Arial" w:cs="Arial"/>
          <w:lang w:val="es-ES"/>
        </w:rPr>
        <w:t>ap</w:t>
      </w:r>
      <w:r w:rsidR="009D0DF1" w:rsidRPr="009D0DF1">
        <w:rPr>
          <w:rFonts w:ascii="Arial" w:hAnsi="Arial" w:cs="Arial"/>
          <w:lang w:val="es-ES"/>
        </w:rPr>
        <w:t>ó</w:t>
      </w:r>
      <w:r w:rsidR="009837D4" w:rsidRPr="009D0DF1">
        <w:rPr>
          <w:rFonts w:ascii="Arial" w:hAnsi="Arial" w:cs="Arial"/>
          <w:lang w:val="es-ES"/>
        </w:rPr>
        <w:t>st</w:t>
      </w:r>
      <w:r w:rsidR="009D0DF1" w:rsidRPr="009D0DF1">
        <w:rPr>
          <w:rFonts w:ascii="Arial" w:hAnsi="Arial" w:cs="Arial"/>
          <w:lang w:val="es-ES"/>
        </w:rPr>
        <w:t>o</w:t>
      </w:r>
      <w:r w:rsidR="009837D4" w:rsidRPr="009D0DF1">
        <w:rPr>
          <w:rFonts w:ascii="Arial" w:hAnsi="Arial" w:cs="Arial"/>
          <w:lang w:val="es-ES"/>
        </w:rPr>
        <w:t>les, o</w:t>
      </w:r>
      <w:r w:rsidR="009D0DF1" w:rsidRPr="009D0DF1">
        <w:rPr>
          <w:rFonts w:ascii="Arial" w:hAnsi="Arial" w:cs="Arial"/>
          <w:lang w:val="es-ES"/>
        </w:rPr>
        <w:t xml:space="preserve"> de la iglesia primitiva</w:t>
      </w:r>
      <w:r w:rsidR="002E260C">
        <w:rPr>
          <w:rFonts w:ascii="Arial" w:hAnsi="Arial" w:cs="Arial"/>
          <w:lang w:val="es-ES"/>
        </w:rPr>
        <w:t>,</w:t>
      </w:r>
      <w:r w:rsidR="009D0DF1" w:rsidRPr="009D0DF1">
        <w:rPr>
          <w:rFonts w:ascii="Arial" w:hAnsi="Arial" w:cs="Arial"/>
          <w:lang w:val="es-ES"/>
        </w:rPr>
        <w:t xml:space="preserve"> ésta no habría sido una señal especial, porque todos guardaban el sábado; pero hoy, cuando la mayor</w:t>
      </w:r>
      <w:r w:rsidR="009D0DF1">
        <w:rPr>
          <w:rFonts w:ascii="Arial" w:hAnsi="Arial" w:cs="Arial"/>
          <w:lang w:val="es-ES"/>
        </w:rPr>
        <w:t xml:space="preserve">ía de los cristianos guardan el domingo, el sábado ciertamente se ha convertido en una marca distintiva. </w:t>
      </w:r>
    </w:p>
    <w:p w:rsidR="009837D4" w:rsidRPr="009D0DF1" w:rsidRDefault="009837D4" w:rsidP="009837D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</w:p>
    <w:p w:rsidR="009837D4" w:rsidRPr="009837D4" w:rsidRDefault="009D0DF1" w:rsidP="009837D4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El t</w:t>
      </w:r>
      <w:r w:rsidR="00613E12">
        <w:rPr>
          <w:rFonts w:ascii="Arial" w:hAnsi="Arial" w:cs="Arial"/>
          <w:b/>
          <w:lang w:val="en-AU"/>
        </w:rPr>
        <w:t>estimon</w:t>
      </w:r>
      <w:r>
        <w:rPr>
          <w:rFonts w:ascii="Arial" w:hAnsi="Arial" w:cs="Arial"/>
          <w:b/>
          <w:lang w:val="en-AU"/>
        </w:rPr>
        <w:t xml:space="preserve">io de </w:t>
      </w:r>
      <w:r w:rsidR="00613E12" w:rsidRPr="009837D4">
        <w:rPr>
          <w:rFonts w:ascii="Arial" w:hAnsi="Arial" w:cs="Arial"/>
          <w:b/>
          <w:lang w:val="en-AU"/>
        </w:rPr>
        <w:t>Jes</w:t>
      </w:r>
      <w:r>
        <w:rPr>
          <w:rFonts w:ascii="Arial" w:hAnsi="Arial" w:cs="Arial"/>
          <w:b/>
          <w:lang w:val="en-AU"/>
        </w:rPr>
        <w:t>ú</w:t>
      </w:r>
      <w:r w:rsidR="00613E12" w:rsidRPr="009837D4">
        <w:rPr>
          <w:rFonts w:ascii="Arial" w:hAnsi="Arial" w:cs="Arial"/>
          <w:b/>
          <w:lang w:val="en-AU"/>
        </w:rPr>
        <w:t>s</w:t>
      </w:r>
    </w:p>
    <w:p w:rsidR="00613E12" w:rsidRPr="006E71A0" w:rsidRDefault="009D0DF1" w:rsidP="00613E12">
      <w:pPr>
        <w:widowControl w:val="0"/>
        <w:numPr>
          <w:ilvl w:val="8"/>
          <w:numId w:val="1"/>
        </w:num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lang w:val="es-ES"/>
        </w:rPr>
      </w:pPr>
      <w:r w:rsidRPr="006E71A0">
        <w:rPr>
          <w:rFonts w:ascii="Arial" w:hAnsi="Arial" w:cs="Arial"/>
          <w:lang w:val="es-ES"/>
        </w:rPr>
        <w:t xml:space="preserve">La segunda marca de </w:t>
      </w:r>
      <w:r w:rsidR="009837D4" w:rsidRPr="006E71A0">
        <w:rPr>
          <w:rFonts w:ascii="Arial" w:hAnsi="Arial" w:cs="Arial"/>
          <w:lang w:val="es-ES"/>
        </w:rPr>
        <w:t>identifi</w:t>
      </w:r>
      <w:r w:rsidRPr="006E71A0">
        <w:rPr>
          <w:rFonts w:ascii="Arial" w:hAnsi="Arial" w:cs="Arial"/>
          <w:lang w:val="es-ES"/>
        </w:rPr>
        <w:t xml:space="preserve">cación es </w:t>
      </w:r>
      <w:r w:rsidR="009837D4" w:rsidRPr="006E71A0">
        <w:rPr>
          <w:rFonts w:ascii="Arial" w:hAnsi="Arial" w:cs="Arial"/>
          <w:lang w:val="es-ES"/>
        </w:rPr>
        <w:t>"</w:t>
      </w:r>
      <w:r w:rsidRPr="006E71A0">
        <w:rPr>
          <w:rFonts w:ascii="Arial" w:hAnsi="Arial" w:cs="Arial"/>
          <w:lang w:val="es-ES"/>
        </w:rPr>
        <w:t xml:space="preserve">el </w:t>
      </w:r>
      <w:r w:rsidR="009837D4" w:rsidRPr="006E71A0">
        <w:rPr>
          <w:rFonts w:ascii="Arial" w:hAnsi="Arial" w:cs="Arial"/>
          <w:lang w:val="es-ES"/>
        </w:rPr>
        <w:t>testimon</w:t>
      </w:r>
      <w:r w:rsidRPr="006E71A0">
        <w:rPr>
          <w:rFonts w:ascii="Arial" w:hAnsi="Arial" w:cs="Arial"/>
          <w:lang w:val="es-ES"/>
        </w:rPr>
        <w:t xml:space="preserve">io de </w:t>
      </w:r>
      <w:r w:rsidR="009837D4" w:rsidRPr="006E71A0">
        <w:rPr>
          <w:rFonts w:ascii="Arial" w:hAnsi="Arial" w:cs="Arial"/>
          <w:lang w:val="es-ES"/>
        </w:rPr>
        <w:t>Jes</w:t>
      </w:r>
      <w:r w:rsidRPr="006E71A0">
        <w:rPr>
          <w:rFonts w:ascii="Arial" w:hAnsi="Arial" w:cs="Arial"/>
          <w:lang w:val="es-ES"/>
        </w:rPr>
        <w:t>ú</w:t>
      </w:r>
      <w:r w:rsidR="009837D4" w:rsidRPr="006E71A0">
        <w:rPr>
          <w:rFonts w:ascii="Arial" w:hAnsi="Arial" w:cs="Arial"/>
          <w:lang w:val="es-ES"/>
        </w:rPr>
        <w:t>s"</w:t>
      </w:r>
      <w:r w:rsidRPr="006E71A0">
        <w:rPr>
          <w:rFonts w:ascii="Arial" w:hAnsi="Arial" w:cs="Arial"/>
          <w:lang w:val="es-ES"/>
        </w:rPr>
        <w:t xml:space="preserve">. Pero, ¿qué significa esta frase? Se refiere al </w:t>
      </w:r>
      <w:r w:rsidR="00E757E7" w:rsidRPr="006E71A0">
        <w:rPr>
          <w:rFonts w:ascii="Arial" w:hAnsi="Arial" w:cs="Arial"/>
          <w:lang w:val="es-ES"/>
        </w:rPr>
        <w:t>testimon</w:t>
      </w:r>
      <w:r w:rsidRPr="006E71A0">
        <w:rPr>
          <w:rFonts w:ascii="Arial" w:hAnsi="Arial" w:cs="Arial"/>
          <w:lang w:val="es-ES"/>
        </w:rPr>
        <w:t xml:space="preserve">io que da </w:t>
      </w:r>
      <w:r w:rsidR="00E757E7" w:rsidRPr="006E71A0">
        <w:rPr>
          <w:rFonts w:ascii="Arial" w:hAnsi="Arial" w:cs="Arial"/>
          <w:i/>
          <w:lang w:val="es-ES"/>
        </w:rPr>
        <w:t>Jes</w:t>
      </w:r>
      <w:r w:rsidRPr="006E71A0">
        <w:rPr>
          <w:rFonts w:ascii="Arial" w:hAnsi="Arial" w:cs="Arial"/>
          <w:i/>
          <w:lang w:val="es-ES"/>
        </w:rPr>
        <w:t>ú</w:t>
      </w:r>
      <w:r w:rsidR="00E757E7" w:rsidRPr="006E71A0">
        <w:rPr>
          <w:rFonts w:ascii="Arial" w:hAnsi="Arial" w:cs="Arial"/>
          <w:i/>
          <w:lang w:val="es-ES"/>
        </w:rPr>
        <w:t>s</w:t>
      </w:r>
      <w:r w:rsidR="00E757E7" w:rsidRPr="006E71A0">
        <w:rPr>
          <w:rFonts w:ascii="Arial" w:hAnsi="Arial" w:cs="Arial"/>
          <w:lang w:val="es-ES"/>
        </w:rPr>
        <w:t>, o</w:t>
      </w:r>
      <w:r w:rsidRPr="006E71A0">
        <w:rPr>
          <w:rFonts w:ascii="Arial" w:hAnsi="Arial" w:cs="Arial"/>
          <w:lang w:val="es-ES"/>
        </w:rPr>
        <w:t xml:space="preserve"> es el </w:t>
      </w:r>
      <w:r w:rsidR="00E757E7" w:rsidRPr="006E71A0">
        <w:rPr>
          <w:rFonts w:ascii="Arial" w:hAnsi="Arial" w:cs="Arial"/>
          <w:lang w:val="es-ES"/>
        </w:rPr>
        <w:t>testimon</w:t>
      </w:r>
      <w:r w:rsidRPr="006E71A0">
        <w:rPr>
          <w:rFonts w:ascii="Arial" w:hAnsi="Arial" w:cs="Arial"/>
          <w:lang w:val="es-ES"/>
        </w:rPr>
        <w:t xml:space="preserve">io que cada </w:t>
      </w:r>
      <w:r w:rsidRPr="006E71A0">
        <w:rPr>
          <w:rFonts w:ascii="Arial" w:hAnsi="Arial" w:cs="Arial"/>
          <w:i/>
          <w:lang w:val="es-ES"/>
        </w:rPr>
        <w:t>verdadero c</w:t>
      </w:r>
      <w:r w:rsidR="00E757E7" w:rsidRPr="006E71A0">
        <w:rPr>
          <w:rFonts w:ascii="Arial" w:hAnsi="Arial" w:cs="Arial"/>
          <w:i/>
          <w:lang w:val="es-ES"/>
        </w:rPr>
        <w:t>ristian</w:t>
      </w:r>
      <w:r w:rsidRPr="006E71A0">
        <w:rPr>
          <w:rFonts w:ascii="Arial" w:hAnsi="Arial" w:cs="Arial"/>
          <w:i/>
          <w:lang w:val="es-ES"/>
        </w:rPr>
        <w:t xml:space="preserve">o </w:t>
      </w:r>
      <w:r w:rsidRPr="006E71A0">
        <w:rPr>
          <w:rFonts w:ascii="Arial" w:hAnsi="Arial" w:cs="Arial"/>
          <w:lang w:val="es-ES"/>
        </w:rPr>
        <w:t xml:space="preserve">puede dar acerca </w:t>
      </w:r>
      <w:r w:rsidR="00234D9A" w:rsidRPr="006E71A0">
        <w:rPr>
          <w:rFonts w:ascii="Arial" w:hAnsi="Arial" w:cs="Arial"/>
          <w:lang w:val="es-ES"/>
        </w:rPr>
        <w:t xml:space="preserve">de </w:t>
      </w:r>
      <w:r w:rsidR="00E757E7" w:rsidRPr="006E71A0">
        <w:rPr>
          <w:rFonts w:ascii="Arial" w:hAnsi="Arial" w:cs="Arial"/>
          <w:lang w:val="es-ES"/>
        </w:rPr>
        <w:t>Jes</w:t>
      </w:r>
      <w:r w:rsidRPr="006E71A0">
        <w:rPr>
          <w:rFonts w:ascii="Arial" w:hAnsi="Arial" w:cs="Arial"/>
          <w:lang w:val="es-ES"/>
        </w:rPr>
        <w:t>ú</w:t>
      </w:r>
      <w:r w:rsidR="00E757E7" w:rsidRPr="006E71A0">
        <w:rPr>
          <w:rFonts w:ascii="Arial" w:hAnsi="Arial" w:cs="Arial"/>
          <w:lang w:val="es-ES"/>
        </w:rPr>
        <w:t>s</w:t>
      </w:r>
      <w:proofErr w:type="gramStart"/>
      <w:r w:rsidR="00E757E7" w:rsidRPr="006E71A0">
        <w:rPr>
          <w:rFonts w:ascii="Arial" w:hAnsi="Arial" w:cs="Arial"/>
          <w:lang w:val="es-ES"/>
        </w:rPr>
        <w:t>?</w:t>
      </w:r>
      <w:proofErr w:type="gramEnd"/>
      <w:r w:rsidR="00E757E7" w:rsidRPr="006E71A0">
        <w:rPr>
          <w:rFonts w:ascii="Arial" w:hAnsi="Arial" w:cs="Arial"/>
          <w:lang w:val="es-ES"/>
        </w:rPr>
        <w:t xml:space="preserve"> </w:t>
      </w:r>
      <w:r w:rsidRPr="006E71A0">
        <w:rPr>
          <w:rFonts w:ascii="Arial" w:hAnsi="Arial" w:cs="Arial"/>
          <w:lang w:val="es-ES"/>
        </w:rPr>
        <w:t xml:space="preserve">La </w:t>
      </w:r>
      <w:r w:rsidR="009837D4" w:rsidRPr="006E71A0">
        <w:rPr>
          <w:rFonts w:ascii="Arial" w:hAnsi="Arial" w:cs="Arial"/>
          <w:lang w:val="es-ES"/>
        </w:rPr>
        <w:t>expresi</w:t>
      </w:r>
      <w:r w:rsidRPr="006E71A0">
        <w:rPr>
          <w:rFonts w:ascii="Arial" w:hAnsi="Arial" w:cs="Arial"/>
          <w:lang w:val="es-ES"/>
        </w:rPr>
        <w:t>ó</w:t>
      </w:r>
      <w:r w:rsidR="009837D4" w:rsidRPr="006E71A0">
        <w:rPr>
          <w:rFonts w:ascii="Arial" w:hAnsi="Arial" w:cs="Arial"/>
          <w:lang w:val="es-ES"/>
        </w:rPr>
        <w:t>n "testimon</w:t>
      </w:r>
      <w:r w:rsidRPr="006E71A0">
        <w:rPr>
          <w:rFonts w:ascii="Arial" w:hAnsi="Arial" w:cs="Arial"/>
          <w:lang w:val="es-ES"/>
        </w:rPr>
        <w:t>io de</w:t>
      </w:r>
      <w:r w:rsidR="009837D4" w:rsidRPr="006E71A0">
        <w:rPr>
          <w:rFonts w:ascii="Arial" w:hAnsi="Arial" w:cs="Arial"/>
          <w:lang w:val="es-ES"/>
        </w:rPr>
        <w:t xml:space="preserve"> Jes</w:t>
      </w:r>
      <w:r w:rsidRPr="006E71A0">
        <w:rPr>
          <w:rFonts w:ascii="Arial" w:hAnsi="Arial" w:cs="Arial"/>
          <w:lang w:val="es-ES"/>
        </w:rPr>
        <w:t>ú</w:t>
      </w:r>
      <w:r w:rsidR="009837D4" w:rsidRPr="006E71A0">
        <w:rPr>
          <w:rFonts w:ascii="Arial" w:hAnsi="Arial" w:cs="Arial"/>
          <w:lang w:val="es-ES"/>
        </w:rPr>
        <w:t>s" (</w:t>
      </w:r>
      <w:r w:rsidRPr="006E71A0">
        <w:rPr>
          <w:rFonts w:ascii="Arial" w:hAnsi="Arial" w:cs="Arial"/>
          <w:lang w:val="es-ES"/>
        </w:rPr>
        <w:t xml:space="preserve">del griego </w:t>
      </w:r>
      <w:r w:rsidRPr="006E71A0">
        <w:rPr>
          <w:rFonts w:ascii="Arial" w:hAnsi="Arial" w:cs="Arial"/>
          <w:i/>
          <w:lang w:val="es-ES"/>
        </w:rPr>
        <w:t>mart</w:t>
      </w:r>
      <w:r w:rsidR="009837D4" w:rsidRPr="006E71A0">
        <w:rPr>
          <w:rFonts w:ascii="Arial" w:hAnsi="Arial" w:cs="Arial"/>
          <w:i/>
          <w:iCs/>
          <w:lang w:val="es-ES"/>
        </w:rPr>
        <w:t>uria Iesou</w:t>
      </w:r>
      <w:r w:rsidR="009837D4" w:rsidRPr="006E71A0">
        <w:rPr>
          <w:rFonts w:ascii="Arial" w:hAnsi="Arial" w:cs="Arial"/>
          <w:lang w:val="es-ES"/>
        </w:rPr>
        <w:t xml:space="preserve">) </w:t>
      </w:r>
      <w:r w:rsidRPr="006E71A0">
        <w:rPr>
          <w:rFonts w:ascii="Arial" w:hAnsi="Arial" w:cs="Arial"/>
          <w:lang w:val="es-ES"/>
        </w:rPr>
        <w:t>aparece seis veces e</w:t>
      </w:r>
      <w:r w:rsidR="009837D4" w:rsidRPr="006E71A0">
        <w:rPr>
          <w:rFonts w:ascii="Arial" w:hAnsi="Arial" w:cs="Arial"/>
          <w:lang w:val="es-ES"/>
        </w:rPr>
        <w:t xml:space="preserve">n </w:t>
      </w:r>
      <w:r w:rsidRPr="006E71A0">
        <w:rPr>
          <w:rFonts w:ascii="Arial" w:hAnsi="Arial" w:cs="Arial"/>
          <w:lang w:val="es-ES"/>
        </w:rPr>
        <w:t xml:space="preserve">el libro de Apocalipsis </w:t>
      </w:r>
      <w:r w:rsidR="009837D4" w:rsidRPr="006E71A0">
        <w:rPr>
          <w:rFonts w:ascii="Arial" w:hAnsi="Arial" w:cs="Arial"/>
          <w:lang w:val="es-ES"/>
        </w:rPr>
        <w:t>(1:2,</w:t>
      </w:r>
      <w:r w:rsidR="00B80E0C" w:rsidRPr="006E71A0">
        <w:rPr>
          <w:rFonts w:ascii="Arial" w:hAnsi="Arial" w:cs="Arial"/>
          <w:lang w:val="es-ES"/>
        </w:rPr>
        <w:t xml:space="preserve"> </w:t>
      </w:r>
      <w:r w:rsidR="009837D4" w:rsidRPr="006E71A0">
        <w:rPr>
          <w:rFonts w:ascii="Arial" w:hAnsi="Arial" w:cs="Arial"/>
          <w:lang w:val="es-ES"/>
        </w:rPr>
        <w:t>9; 12:17; 19:10 [</w:t>
      </w:r>
      <w:r w:rsidRPr="006E71A0">
        <w:rPr>
          <w:rFonts w:ascii="Arial" w:hAnsi="Arial" w:cs="Arial"/>
          <w:lang w:val="es-ES"/>
        </w:rPr>
        <w:t>dos veces</w:t>
      </w:r>
      <w:r w:rsidR="009837D4" w:rsidRPr="006E71A0">
        <w:rPr>
          <w:rFonts w:ascii="Arial" w:hAnsi="Arial" w:cs="Arial"/>
          <w:lang w:val="es-ES"/>
        </w:rPr>
        <w:t xml:space="preserve">]; 20:4). </w:t>
      </w:r>
      <w:r w:rsidR="00EA4A4C" w:rsidRPr="006E71A0">
        <w:rPr>
          <w:rFonts w:ascii="Arial" w:hAnsi="Arial" w:cs="Arial"/>
          <w:lang w:val="es-ES"/>
        </w:rPr>
        <w:t xml:space="preserve">Veremos algunas de ellas para ver qué significa esta expresión. </w:t>
      </w:r>
    </w:p>
    <w:p w:rsidR="009837D4" w:rsidRPr="00385FFC" w:rsidRDefault="00EA4A4C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bCs/>
          <w:i/>
          <w:lang w:val="es-ES"/>
        </w:rPr>
      </w:pPr>
      <w:r w:rsidRPr="00385FFC">
        <w:rPr>
          <w:rFonts w:ascii="Arial" w:hAnsi="Arial" w:cs="Arial"/>
          <w:bCs/>
          <w:i/>
          <w:lang w:val="es-ES"/>
        </w:rPr>
        <w:lastRenderedPageBreak/>
        <w:t xml:space="preserve">Apocalipsis </w:t>
      </w:r>
      <w:r w:rsidR="009837D4" w:rsidRPr="00385FFC">
        <w:rPr>
          <w:rFonts w:ascii="Arial" w:hAnsi="Arial" w:cs="Arial"/>
          <w:bCs/>
          <w:i/>
          <w:lang w:val="es-ES"/>
        </w:rPr>
        <w:t>1:1, 2</w:t>
      </w:r>
    </w:p>
    <w:p w:rsidR="009837D4" w:rsidRPr="00CB062B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es-ES"/>
        </w:rPr>
      </w:pPr>
      <w:r w:rsidRPr="00385FFC">
        <w:rPr>
          <w:rFonts w:ascii="Arial" w:hAnsi="Arial" w:cs="Arial"/>
          <w:lang w:val="es-ES"/>
        </w:rPr>
        <w:tab/>
      </w:r>
      <w:r w:rsidR="00EA4A4C" w:rsidRPr="00EA4A4C">
        <w:rPr>
          <w:rFonts w:ascii="Arial" w:hAnsi="Arial" w:cs="Arial"/>
          <w:lang w:val="es-ES"/>
        </w:rPr>
        <w:t xml:space="preserve">La </w:t>
      </w:r>
      <w:r w:rsidR="009837D4" w:rsidRPr="00EA4A4C">
        <w:rPr>
          <w:rFonts w:ascii="Arial" w:hAnsi="Arial" w:cs="Arial"/>
          <w:lang w:val="es-ES"/>
        </w:rPr>
        <w:t>introduc</w:t>
      </w:r>
      <w:r w:rsidR="00EA4A4C" w:rsidRPr="00EA4A4C">
        <w:rPr>
          <w:rFonts w:ascii="Arial" w:hAnsi="Arial" w:cs="Arial"/>
          <w:lang w:val="es-ES"/>
        </w:rPr>
        <w:t>ción del libro de Apocalipsis señala claramente cuál es la fuente del libro –Dios, y el contexto del libro</w:t>
      </w:r>
      <w:r w:rsidR="003C7EAC" w:rsidRPr="00EA4A4C">
        <w:rPr>
          <w:rFonts w:ascii="Arial" w:hAnsi="Arial" w:cs="Arial"/>
          <w:lang w:val="es-ES"/>
        </w:rPr>
        <w:t>—</w:t>
      </w:r>
      <w:r w:rsidR="00EA4A4C" w:rsidRPr="00EA4A4C">
        <w:rPr>
          <w:rFonts w:ascii="Arial" w:hAnsi="Arial" w:cs="Arial"/>
          <w:lang w:val="es-ES"/>
        </w:rPr>
        <w:t>l</w:t>
      </w:r>
      <w:r w:rsidR="00EA4A4C">
        <w:rPr>
          <w:rFonts w:ascii="Arial" w:hAnsi="Arial" w:cs="Arial"/>
          <w:lang w:val="es-ES"/>
        </w:rPr>
        <w:t xml:space="preserve">a </w:t>
      </w:r>
      <w:r w:rsidR="009837D4" w:rsidRPr="00EA4A4C">
        <w:rPr>
          <w:rFonts w:ascii="Arial" w:hAnsi="Arial" w:cs="Arial"/>
          <w:lang w:val="es-ES"/>
        </w:rPr>
        <w:t>revela</w:t>
      </w:r>
      <w:r w:rsidR="00EA4A4C">
        <w:rPr>
          <w:rFonts w:ascii="Arial" w:hAnsi="Arial" w:cs="Arial"/>
          <w:lang w:val="es-ES"/>
        </w:rPr>
        <w:t xml:space="preserve">ción de </w:t>
      </w:r>
      <w:r w:rsidR="009837D4" w:rsidRPr="00EA4A4C">
        <w:rPr>
          <w:rFonts w:ascii="Arial" w:hAnsi="Arial" w:cs="Arial"/>
          <w:lang w:val="es-ES"/>
        </w:rPr>
        <w:t>Jesu</w:t>
      </w:r>
      <w:r w:rsidR="00EA4A4C">
        <w:rPr>
          <w:rFonts w:ascii="Arial" w:hAnsi="Arial" w:cs="Arial"/>
          <w:lang w:val="es-ES"/>
        </w:rPr>
        <w:t>c</w:t>
      </w:r>
      <w:r w:rsidR="009837D4" w:rsidRPr="00EA4A4C">
        <w:rPr>
          <w:rFonts w:ascii="Arial" w:hAnsi="Arial" w:cs="Arial"/>
          <w:lang w:val="es-ES"/>
        </w:rPr>
        <w:t>rist</w:t>
      </w:r>
      <w:r w:rsidR="00EA4A4C">
        <w:rPr>
          <w:rFonts w:ascii="Arial" w:hAnsi="Arial" w:cs="Arial"/>
          <w:lang w:val="es-ES"/>
        </w:rPr>
        <w:t xml:space="preserve">o. </w:t>
      </w:r>
      <w:r w:rsidR="00EA4A4C" w:rsidRPr="00CB062B">
        <w:rPr>
          <w:rFonts w:ascii="Arial" w:hAnsi="Arial" w:cs="Arial"/>
          <w:lang w:val="es-ES"/>
        </w:rPr>
        <w:t xml:space="preserve">En el versículo </w:t>
      </w:r>
      <w:r w:rsidR="009837D4" w:rsidRPr="00CB062B">
        <w:rPr>
          <w:rFonts w:ascii="Arial" w:hAnsi="Arial" w:cs="Arial"/>
          <w:lang w:val="es-ES"/>
        </w:rPr>
        <w:t xml:space="preserve">2 </w:t>
      </w:r>
      <w:r w:rsidR="00EA4A4C" w:rsidRPr="00CB062B">
        <w:rPr>
          <w:rFonts w:ascii="Arial" w:hAnsi="Arial" w:cs="Arial"/>
          <w:lang w:val="es-ES"/>
        </w:rPr>
        <w:t xml:space="preserve">se nos dice que </w:t>
      </w:r>
      <w:r w:rsidR="00CB062B" w:rsidRPr="00CB062B">
        <w:rPr>
          <w:rFonts w:ascii="Arial" w:hAnsi="Arial" w:cs="Arial"/>
          <w:lang w:val="es-ES"/>
        </w:rPr>
        <w:t xml:space="preserve">Juan testifica de la </w:t>
      </w:r>
      <w:r w:rsidR="00CB062B">
        <w:rPr>
          <w:rFonts w:ascii="Arial" w:hAnsi="Arial" w:cs="Arial"/>
          <w:lang w:val="es-ES"/>
        </w:rPr>
        <w:t>“</w:t>
      </w:r>
      <w:r w:rsidR="00CB062B" w:rsidRPr="00CB062B">
        <w:rPr>
          <w:rFonts w:ascii="Arial" w:hAnsi="Arial" w:cs="Arial"/>
          <w:lang w:val="es-ES"/>
        </w:rPr>
        <w:t>Palabra de Dios</w:t>
      </w:r>
      <w:r w:rsidR="00CB062B">
        <w:rPr>
          <w:rFonts w:ascii="Arial" w:hAnsi="Arial" w:cs="Arial"/>
          <w:lang w:val="es-ES"/>
        </w:rPr>
        <w:t>”</w:t>
      </w:r>
      <w:r w:rsidR="00CB062B" w:rsidRPr="00CB062B">
        <w:rPr>
          <w:rFonts w:ascii="Arial" w:hAnsi="Arial" w:cs="Arial"/>
          <w:lang w:val="es-ES"/>
        </w:rPr>
        <w:t xml:space="preserve"> y del </w:t>
      </w:r>
      <w:r w:rsidR="009837D4" w:rsidRPr="00CB062B">
        <w:rPr>
          <w:rFonts w:ascii="Arial" w:hAnsi="Arial" w:cs="Arial"/>
          <w:lang w:val="es-ES"/>
        </w:rPr>
        <w:t>"testimon</w:t>
      </w:r>
      <w:r w:rsidR="00CB062B">
        <w:rPr>
          <w:rFonts w:ascii="Arial" w:hAnsi="Arial" w:cs="Arial"/>
          <w:lang w:val="es-ES"/>
        </w:rPr>
        <w:t>io de Jesús</w:t>
      </w:r>
      <w:r w:rsidR="009837D4" w:rsidRPr="00CB062B">
        <w:rPr>
          <w:rFonts w:ascii="Arial" w:hAnsi="Arial" w:cs="Arial"/>
          <w:lang w:val="es-ES"/>
        </w:rPr>
        <w:t>"</w:t>
      </w:r>
      <w:r w:rsidR="00CB062B">
        <w:rPr>
          <w:rFonts w:ascii="Arial" w:hAnsi="Arial" w:cs="Arial"/>
          <w:lang w:val="es-ES"/>
        </w:rPr>
        <w:t>.</w:t>
      </w:r>
    </w:p>
    <w:p w:rsidR="009837D4" w:rsidRPr="008D0FFD" w:rsidRDefault="00613E12" w:rsidP="00123C25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lang w:val="es-ES"/>
        </w:rPr>
      </w:pPr>
      <w:r w:rsidRPr="00CB062B">
        <w:rPr>
          <w:rFonts w:ascii="Arial" w:hAnsi="Arial" w:cs="Arial"/>
          <w:bCs/>
          <w:lang w:val="es-ES"/>
        </w:rPr>
        <w:tab/>
      </w:r>
      <w:r w:rsidR="00CB062B" w:rsidRPr="008D0FFD">
        <w:rPr>
          <w:rFonts w:ascii="Arial" w:hAnsi="Arial" w:cs="Arial"/>
          <w:bCs/>
          <w:lang w:val="es-ES"/>
        </w:rPr>
        <w:t>La expresi</w:t>
      </w:r>
      <w:r w:rsidR="008D0FFD">
        <w:rPr>
          <w:rFonts w:ascii="Arial" w:hAnsi="Arial" w:cs="Arial"/>
          <w:bCs/>
          <w:lang w:val="es-ES"/>
        </w:rPr>
        <w:t>ó</w:t>
      </w:r>
      <w:r w:rsidR="00CB062B" w:rsidRPr="008D0FFD">
        <w:rPr>
          <w:rFonts w:ascii="Arial" w:hAnsi="Arial" w:cs="Arial"/>
          <w:bCs/>
          <w:lang w:val="es-ES"/>
        </w:rPr>
        <w:t xml:space="preserve">n </w:t>
      </w:r>
      <w:r w:rsidR="009837D4" w:rsidRPr="008D0FFD">
        <w:rPr>
          <w:rFonts w:ascii="Arial" w:hAnsi="Arial" w:cs="Arial"/>
          <w:bCs/>
          <w:lang w:val="es-ES"/>
        </w:rPr>
        <w:t>“</w:t>
      </w:r>
      <w:r w:rsidR="00CB062B" w:rsidRPr="008D0FFD">
        <w:rPr>
          <w:rFonts w:ascii="Arial" w:hAnsi="Arial" w:cs="Arial"/>
          <w:bCs/>
          <w:lang w:val="es-ES"/>
        </w:rPr>
        <w:t>Palabra de Dios” se entiende generalmente como lo que Dios dice</w:t>
      </w:r>
      <w:r w:rsidR="008D0FFD" w:rsidRPr="008D0FFD">
        <w:rPr>
          <w:rFonts w:ascii="Arial" w:hAnsi="Arial" w:cs="Arial"/>
          <w:bCs/>
          <w:lang w:val="es-ES"/>
        </w:rPr>
        <w:t xml:space="preserve">; y el testimonio de </w:t>
      </w:r>
      <w:r w:rsidR="008D0FFD">
        <w:rPr>
          <w:rFonts w:ascii="Arial" w:hAnsi="Arial" w:cs="Arial"/>
          <w:bCs/>
          <w:lang w:val="es-ES"/>
        </w:rPr>
        <w:t xml:space="preserve">Jesús </w:t>
      </w:r>
      <w:r w:rsidR="008D0FFD" w:rsidRPr="008D0FFD">
        <w:rPr>
          <w:rFonts w:ascii="Arial" w:hAnsi="Arial" w:cs="Arial"/>
          <w:bCs/>
          <w:lang w:val="es-ES"/>
        </w:rPr>
        <w:t xml:space="preserve"> paralelamente a la “Palabra de Dios”</w:t>
      </w:r>
      <w:r w:rsidR="00286792">
        <w:rPr>
          <w:rFonts w:ascii="Arial" w:hAnsi="Arial" w:cs="Arial"/>
          <w:bCs/>
          <w:lang w:val="es-ES"/>
        </w:rPr>
        <w:t xml:space="preserve">, </w:t>
      </w:r>
      <w:r w:rsidR="008D0FFD" w:rsidRPr="008D0FFD">
        <w:rPr>
          <w:rFonts w:ascii="Arial" w:hAnsi="Arial" w:cs="Arial"/>
          <w:bCs/>
          <w:lang w:val="es-ES"/>
        </w:rPr>
        <w:t xml:space="preserve"> debe por tanto significar el testimonio que da </w:t>
      </w:r>
      <w:r w:rsidR="008D0FFD">
        <w:rPr>
          <w:rFonts w:ascii="Arial" w:hAnsi="Arial" w:cs="Arial"/>
          <w:bCs/>
          <w:lang w:val="es-ES"/>
        </w:rPr>
        <w:t xml:space="preserve">Jesús </w:t>
      </w:r>
      <w:r w:rsidR="008D0FFD" w:rsidRPr="008D0FFD">
        <w:rPr>
          <w:rFonts w:ascii="Arial" w:hAnsi="Arial" w:cs="Arial"/>
          <w:bCs/>
          <w:lang w:val="es-ES"/>
        </w:rPr>
        <w:t xml:space="preserve">mismo. </w:t>
      </w:r>
      <w:r w:rsidR="008D0FFD" w:rsidRPr="00385FFC">
        <w:rPr>
          <w:rFonts w:ascii="Arial" w:hAnsi="Arial" w:cs="Arial"/>
          <w:bCs/>
          <w:lang w:val="es-ES"/>
        </w:rPr>
        <w:t xml:space="preserve">¿Cómo testifica Jesús de sí mismo? </w:t>
      </w:r>
      <w:r w:rsidR="008D0FFD" w:rsidRPr="008D0FFD">
        <w:rPr>
          <w:rFonts w:ascii="Arial" w:hAnsi="Arial" w:cs="Arial"/>
          <w:bCs/>
          <w:lang w:val="es-ES"/>
        </w:rPr>
        <w:t>Cuando estuvo en esta tierra, testificó en persona ante la gente de Palestina. Después de su a</w:t>
      </w:r>
      <w:r w:rsidR="008D0FFD">
        <w:rPr>
          <w:rFonts w:ascii="Arial" w:hAnsi="Arial" w:cs="Arial"/>
          <w:bCs/>
          <w:lang w:val="es-ES"/>
        </w:rPr>
        <w:t>sc</w:t>
      </w:r>
      <w:r w:rsidR="008D0FFD" w:rsidRPr="008D0FFD">
        <w:rPr>
          <w:rFonts w:ascii="Arial" w:hAnsi="Arial" w:cs="Arial"/>
          <w:bCs/>
          <w:lang w:val="es-ES"/>
        </w:rPr>
        <w:t>en</w:t>
      </w:r>
      <w:r w:rsidR="008D0FFD">
        <w:rPr>
          <w:rFonts w:ascii="Arial" w:hAnsi="Arial" w:cs="Arial"/>
          <w:bCs/>
          <w:lang w:val="es-ES"/>
        </w:rPr>
        <w:t>s</w:t>
      </w:r>
      <w:r w:rsidR="008D0FFD" w:rsidRPr="008D0FFD">
        <w:rPr>
          <w:rFonts w:ascii="Arial" w:hAnsi="Arial" w:cs="Arial"/>
          <w:bCs/>
          <w:lang w:val="es-ES"/>
        </w:rPr>
        <w:t>ión, habló a través de sus profetas.</w:t>
      </w:r>
    </w:p>
    <w:p w:rsidR="009837D4" w:rsidRPr="008D0FFD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left="720"/>
        <w:rPr>
          <w:rFonts w:ascii="Arial" w:hAnsi="Arial" w:cs="Arial"/>
          <w:lang w:val="es-ES"/>
        </w:rPr>
      </w:pPr>
    </w:p>
    <w:p w:rsidR="009837D4" w:rsidRPr="00286792" w:rsidRDefault="008D0FFD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i/>
          <w:lang w:val="es-ES"/>
        </w:rPr>
      </w:pPr>
      <w:r w:rsidRPr="00286792">
        <w:rPr>
          <w:rFonts w:ascii="Arial" w:hAnsi="Arial" w:cs="Arial"/>
          <w:bCs/>
          <w:i/>
          <w:lang w:val="es-ES"/>
        </w:rPr>
        <w:t xml:space="preserve">Apocalipsis </w:t>
      </w:r>
      <w:r w:rsidR="009837D4" w:rsidRPr="00286792">
        <w:rPr>
          <w:rFonts w:ascii="Arial" w:hAnsi="Arial" w:cs="Arial"/>
          <w:bCs/>
          <w:i/>
          <w:lang w:val="es-ES"/>
        </w:rPr>
        <w:t>1:9</w:t>
      </w:r>
    </w:p>
    <w:p w:rsidR="009837D4" w:rsidRPr="00D8242A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286792">
        <w:rPr>
          <w:rFonts w:ascii="Arial" w:hAnsi="Arial" w:cs="Arial"/>
          <w:lang w:val="es-ES"/>
        </w:rPr>
        <w:tab/>
      </w:r>
      <w:r w:rsidRPr="00286792">
        <w:rPr>
          <w:rFonts w:ascii="Arial" w:hAnsi="Arial" w:cs="Arial"/>
          <w:lang w:val="es-ES"/>
        </w:rPr>
        <w:tab/>
      </w:r>
      <w:r w:rsidR="008D0FFD" w:rsidRPr="00385FFC">
        <w:rPr>
          <w:rFonts w:ascii="Arial" w:hAnsi="Arial" w:cs="Arial"/>
          <w:lang w:val="es-ES"/>
        </w:rPr>
        <w:t xml:space="preserve">Antes de hablar en detalle de su primera </w:t>
      </w:r>
      <w:r w:rsidR="009837D4" w:rsidRPr="00385FFC">
        <w:rPr>
          <w:rFonts w:ascii="Arial" w:hAnsi="Arial" w:cs="Arial"/>
          <w:lang w:val="es-ES"/>
        </w:rPr>
        <w:t>visi</w:t>
      </w:r>
      <w:r w:rsidR="008D0FFD" w:rsidRPr="00385FFC">
        <w:rPr>
          <w:rFonts w:ascii="Arial" w:hAnsi="Arial" w:cs="Arial"/>
          <w:lang w:val="es-ES"/>
        </w:rPr>
        <w:t>ó</w:t>
      </w:r>
      <w:r w:rsidR="009837D4" w:rsidRPr="00385FFC">
        <w:rPr>
          <w:rFonts w:ascii="Arial" w:hAnsi="Arial" w:cs="Arial"/>
          <w:lang w:val="es-ES"/>
        </w:rPr>
        <w:t>n, J</w:t>
      </w:r>
      <w:r w:rsidR="008D0FFD" w:rsidRPr="00385FFC">
        <w:rPr>
          <w:rFonts w:ascii="Arial" w:hAnsi="Arial" w:cs="Arial"/>
          <w:lang w:val="es-ES"/>
        </w:rPr>
        <w:t xml:space="preserve">uan se presenta a sí mismo y presenta sus </w:t>
      </w:r>
      <w:r w:rsidR="009837D4" w:rsidRPr="00385FFC">
        <w:rPr>
          <w:rFonts w:ascii="Arial" w:hAnsi="Arial" w:cs="Arial"/>
          <w:lang w:val="es-ES"/>
        </w:rPr>
        <w:t>creden</w:t>
      </w:r>
      <w:r w:rsidR="008D0FFD" w:rsidRPr="00385FFC">
        <w:rPr>
          <w:rFonts w:ascii="Arial" w:hAnsi="Arial" w:cs="Arial"/>
          <w:lang w:val="es-ES"/>
        </w:rPr>
        <w:t xml:space="preserve">ciales. </w:t>
      </w:r>
      <w:r w:rsidR="008D0FFD" w:rsidRPr="00D8242A">
        <w:rPr>
          <w:rFonts w:ascii="Arial" w:hAnsi="Arial" w:cs="Arial"/>
          <w:lang w:val="es-ES"/>
        </w:rPr>
        <w:t>M</w:t>
      </w:r>
      <w:r w:rsidR="009837D4" w:rsidRPr="00D8242A">
        <w:rPr>
          <w:rFonts w:ascii="Arial" w:hAnsi="Arial" w:cs="Arial"/>
          <w:lang w:val="es-ES"/>
        </w:rPr>
        <w:t>en</w:t>
      </w:r>
      <w:r w:rsidR="008D0FFD" w:rsidRPr="00D8242A">
        <w:rPr>
          <w:rFonts w:ascii="Arial" w:hAnsi="Arial" w:cs="Arial"/>
          <w:lang w:val="es-ES"/>
        </w:rPr>
        <w:t>c</w:t>
      </w:r>
      <w:r w:rsidR="009837D4" w:rsidRPr="00D8242A">
        <w:rPr>
          <w:rFonts w:ascii="Arial" w:hAnsi="Arial" w:cs="Arial"/>
          <w:lang w:val="es-ES"/>
        </w:rPr>
        <w:t>ion</w:t>
      </w:r>
      <w:r w:rsidR="008D0FFD" w:rsidRPr="00D8242A">
        <w:rPr>
          <w:rFonts w:ascii="Arial" w:hAnsi="Arial" w:cs="Arial"/>
          <w:lang w:val="es-ES"/>
        </w:rPr>
        <w:t>a quién es</w:t>
      </w:r>
      <w:r w:rsidR="00E757E7" w:rsidRPr="00D8242A">
        <w:rPr>
          <w:rFonts w:ascii="Arial" w:hAnsi="Arial" w:cs="Arial"/>
          <w:lang w:val="es-ES"/>
        </w:rPr>
        <w:t>:</w:t>
      </w:r>
      <w:r w:rsidR="009837D4" w:rsidRPr="00D8242A">
        <w:rPr>
          <w:rFonts w:ascii="Arial" w:hAnsi="Arial" w:cs="Arial"/>
          <w:lang w:val="es-ES"/>
        </w:rPr>
        <w:t xml:space="preserve"> J</w:t>
      </w:r>
      <w:r w:rsidR="008D0FFD" w:rsidRPr="00D8242A">
        <w:rPr>
          <w:rFonts w:ascii="Arial" w:hAnsi="Arial" w:cs="Arial"/>
          <w:lang w:val="es-ES"/>
        </w:rPr>
        <w:t>uan</w:t>
      </w:r>
      <w:r w:rsidR="009837D4" w:rsidRPr="00D8242A">
        <w:rPr>
          <w:rFonts w:ascii="Arial" w:hAnsi="Arial" w:cs="Arial"/>
          <w:lang w:val="es-ES"/>
        </w:rPr>
        <w:t>, "</w:t>
      </w:r>
      <w:r w:rsidR="00D8242A" w:rsidRPr="00D8242A">
        <w:rPr>
          <w:rFonts w:ascii="Arial" w:hAnsi="Arial" w:cs="Arial"/>
          <w:lang w:val="es-ES"/>
        </w:rPr>
        <w:t>vuestro hermano</w:t>
      </w:r>
      <w:r w:rsidR="009837D4" w:rsidRPr="00D8242A">
        <w:rPr>
          <w:rFonts w:ascii="Arial" w:hAnsi="Arial" w:cs="Arial"/>
          <w:lang w:val="es-ES"/>
        </w:rPr>
        <w:t>"</w:t>
      </w:r>
      <w:r w:rsidR="00E757E7" w:rsidRPr="00D8242A">
        <w:rPr>
          <w:rFonts w:ascii="Arial" w:hAnsi="Arial" w:cs="Arial"/>
          <w:lang w:val="es-ES"/>
        </w:rPr>
        <w:t>;</w:t>
      </w:r>
      <w:r w:rsidR="009837D4" w:rsidRPr="00D8242A">
        <w:rPr>
          <w:rFonts w:ascii="Arial" w:hAnsi="Arial" w:cs="Arial"/>
          <w:lang w:val="es-ES"/>
        </w:rPr>
        <w:t xml:space="preserve"> </w:t>
      </w:r>
      <w:r w:rsidR="00D8242A" w:rsidRPr="00D8242A">
        <w:rPr>
          <w:rFonts w:ascii="Arial" w:hAnsi="Arial" w:cs="Arial"/>
          <w:lang w:val="es-ES"/>
        </w:rPr>
        <w:t xml:space="preserve">en dónde está: en </w:t>
      </w:r>
      <w:r w:rsidR="009837D4" w:rsidRPr="00D8242A">
        <w:rPr>
          <w:rFonts w:ascii="Arial" w:hAnsi="Arial" w:cs="Arial"/>
          <w:lang w:val="es-ES"/>
        </w:rPr>
        <w:t xml:space="preserve">Patmos; </w:t>
      </w:r>
      <w:r w:rsidR="00D8242A" w:rsidRPr="00D8242A">
        <w:rPr>
          <w:rFonts w:ascii="Arial" w:hAnsi="Arial" w:cs="Arial"/>
          <w:lang w:val="es-ES"/>
        </w:rPr>
        <w:t>por qué está ahí</w:t>
      </w:r>
      <w:r w:rsidR="00E757E7" w:rsidRPr="00D8242A">
        <w:rPr>
          <w:rFonts w:ascii="Arial" w:hAnsi="Arial" w:cs="Arial"/>
          <w:lang w:val="es-ES"/>
        </w:rPr>
        <w:t>:</w:t>
      </w:r>
      <w:r w:rsidR="009837D4" w:rsidRPr="00D8242A">
        <w:rPr>
          <w:rFonts w:ascii="Arial" w:hAnsi="Arial" w:cs="Arial"/>
          <w:lang w:val="es-ES"/>
        </w:rPr>
        <w:t xml:space="preserve"> </w:t>
      </w:r>
      <w:r w:rsidR="00D8242A" w:rsidRPr="00D8242A">
        <w:rPr>
          <w:rFonts w:ascii="Arial" w:hAnsi="Arial" w:cs="Arial"/>
          <w:lang w:val="es-ES"/>
        </w:rPr>
        <w:t xml:space="preserve">por causa de </w:t>
      </w:r>
      <w:r w:rsidR="009837D4" w:rsidRPr="00D8242A">
        <w:rPr>
          <w:rFonts w:ascii="Arial" w:hAnsi="Arial" w:cs="Arial"/>
          <w:lang w:val="es-ES"/>
        </w:rPr>
        <w:t xml:space="preserve"> "</w:t>
      </w:r>
      <w:r w:rsidR="00D8242A" w:rsidRPr="00D8242A">
        <w:rPr>
          <w:rFonts w:ascii="Arial" w:hAnsi="Arial" w:cs="Arial"/>
          <w:lang w:val="es-ES"/>
        </w:rPr>
        <w:t>la Pa</w:t>
      </w:r>
      <w:r w:rsidR="00D8242A">
        <w:rPr>
          <w:rFonts w:ascii="Arial" w:hAnsi="Arial" w:cs="Arial"/>
          <w:lang w:val="es-ES"/>
        </w:rPr>
        <w:t>labra de Dios</w:t>
      </w:r>
      <w:r w:rsidR="009837D4" w:rsidRPr="00D8242A">
        <w:rPr>
          <w:rFonts w:ascii="Arial" w:hAnsi="Arial" w:cs="Arial"/>
          <w:lang w:val="es-ES"/>
        </w:rPr>
        <w:t xml:space="preserve">" </w:t>
      </w:r>
      <w:r w:rsidR="00D8242A">
        <w:rPr>
          <w:rFonts w:ascii="Arial" w:hAnsi="Arial" w:cs="Arial"/>
          <w:lang w:val="es-ES"/>
        </w:rPr>
        <w:t xml:space="preserve">y del </w:t>
      </w:r>
      <w:r w:rsidR="009837D4" w:rsidRPr="00D8242A">
        <w:rPr>
          <w:rFonts w:ascii="Arial" w:hAnsi="Arial" w:cs="Arial"/>
          <w:lang w:val="es-ES"/>
        </w:rPr>
        <w:t>" testimon</w:t>
      </w:r>
      <w:r w:rsidR="00D8242A">
        <w:rPr>
          <w:rFonts w:ascii="Arial" w:hAnsi="Arial" w:cs="Arial"/>
          <w:lang w:val="es-ES"/>
        </w:rPr>
        <w:t xml:space="preserve">io de </w:t>
      </w:r>
      <w:r w:rsidR="009837D4" w:rsidRPr="00D8242A">
        <w:rPr>
          <w:rFonts w:ascii="Arial" w:hAnsi="Arial" w:cs="Arial"/>
          <w:lang w:val="es-ES"/>
        </w:rPr>
        <w:t>Jes</w:t>
      </w:r>
      <w:r w:rsidR="00D8242A">
        <w:rPr>
          <w:rFonts w:ascii="Arial" w:hAnsi="Arial" w:cs="Arial"/>
          <w:lang w:val="es-ES"/>
        </w:rPr>
        <w:t>ú</w:t>
      </w:r>
      <w:r w:rsidR="009837D4" w:rsidRPr="00D8242A">
        <w:rPr>
          <w:rFonts w:ascii="Arial" w:hAnsi="Arial" w:cs="Arial"/>
          <w:lang w:val="es-ES"/>
        </w:rPr>
        <w:t>s"</w:t>
      </w:r>
      <w:r w:rsidR="00E757E7" w:rsidRPr="00D8242A">
        <w:rPr>
          <w:rFonts w:ascii="Arial" w:hAnsi="Arial" w:cs="Arial"/>
          <w:lang w:val="es-ES"/>
        </w:rPr>
        <w:t>;</w:t>
      </w:r>
      <w:r w:rsidR="009837D4" w:rsidRPr="00D8242A">
        <w:rPr>
          <w:rFonts w:ascii="Arial" w:hAnsi="Arial" w:cs="Arial"/>
          <w:lang w:val="es-ES"/>
        </w:rPr>
        <w:t xml:space="preserve"> </w:t>
      </w:r>
      <w:r w:rsidR="00D8242A">
        <w:rPr>
          <w:rFonts w:ascii="Arial" w:hAnsi="Arial" w:cs="Arial"/>
          <w:lang w:val="es-ES"/>
        </w:rPr>
        <w:t>y  cuándo r</w:t>
      </w:r>
      <w:r w:rsidR="009837D4" w:rsidRPr="00D8242A">
        <w:rPr>
          <w:rFonts w:ascii="Arial" w:hAnsi="Arial" w:cs="Arial"/>
          <w:lang w:val="es-ES"/>
        </w:rPr>
        <w:t>ec</w:t>
      </w:r>
      <w:r w:rsidR="00D8242A">
        <w:rPr>
          <w:rFonts w:ascii="Arial" w:hAnsi="Arial" w:cs="Arial"/>
          <w:lang w:val="es-ES"/>
        </w:rPr>
        <w:t xml:space="preserve">ibió la </w:t>
      </w:r>
      <w:r w:rsidR="009837D4" w:rsidRPr="00D8242A">
        <w:rPr>
          <w:rFonts w:ascii="Arial" w:hAnsi="Arial" w:cs="Arial"/>
          <w:lang w:val="es-ES"/>
        </w:rPr>
        <w:t>visi</w:t>
      </w:r>
      <w:r w:rsidR="00D8242A">
        <w:rPr>
          <w:rFonts w:ascii="Arial" w:hAnsi="Arial" w:cs="Arial"/>
          <w:lang w:val="es-ES"/>
        </w:rPr>
        <w:t>ó</w:t>
      </w:r>
      <w:r w:rsidR="009837D4" w:rsidRPr="00D8242A">
        <w:rPr>
          <w:rFonts w:ascii="Arial" w:hAnsi="Arial" w:cs="Arial"/>
          <w:lang w:val="es-ES"/>
        </w:rPr>
        <w:t>n</w:t>
      </w:r>
      <w:r w:rsidR="00E757E7" w:rsidRPr="00D8242A">
        <w:rPr>
          <w:rFonts w:ascii="Arial" w:hAnsi="Arial" w:cs="Arial"/>
          <w:lang w:val="es-ES"/>
        </w:rPr>
        <w:t>:</w:t>
      </w:r>
      <w:r w:rsidR="009837D4" w:rsidRPr="00D8242A">
        <w:rPr>
          <w:rFonts w:ascii="Arial" w:hAnsi="Arial" w:cs="Arial"/>
          <w:lang w:val="es-ES"/>
        </w:rPr>
        <w:t xml:space="preserve"> "</w:t>
      </w:r>
      <w:r w:rsidR="00D8242A">
        <w:rPr>
          <w:rFonts w:ascii="Arial" w:hAnsi="Arial" w:cs="Arial"/>
          <w:lang w:val="es-ES"/>
        </w:rPr>
        <w:t>en el día del Señor</w:t>
      </w:r>
      <w:r w:rsidR="009837D4" w:rsidRPr="00D8242A">
        <w:rPr>
          <w:rFonts w:ascii="Arial" w:hAnsi="Arial" w:cs="Arial"/>
          <w:lang w:val="es-ES"/>
        </w:rPr>
        <w:t>"</w:t>
      </w:r>
      <w:r w:rsidR="00D8242A">
        <w:rPr>
          <w:rFonts w:ascii="Arial" w:hAnsi="Arial" w:cs="Arial"/>
          <w:lang w:val="es-ES"/>
        </w:rPr>
        <w:t>.</w:t>
      </w:r>
    </w:p>
    <w:p w:rsidR="009837D4" w:rsidRPr="00D8242A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D8242A">
        <w:rPr>
          <w:rFonts w:ascii="Arial" w:hAnsi="Arial" w:cs="Arial"/>
          <w:lang w:val="es-ES"/>
        </w:rPr>
        <w:tab/>
      </w:r>
      <w:r w:rsidRPr="00D8242A">
        <w:rPr>
          <w:rFonts w:ascii="Arial" w:hAnsi="Arial" w:cs="Arial"/>
          <w:lang w:val="es-ES"/>
        </w:rPr>
        <w:tab/>
      </w:r>
      <w:r w:rsidR="00D8242A" w:rsidRPr="00D8242A">
        <w:rPr>
          <w:rFonts w:ascii="Arial" w:hAnsi="Arial" w:cs="Arial"/>
          <w:lang w:val="es-ES"/>
        </w:rPr>
        <w:t xml:space="preserve">Vemos de </w:t>
      </w:r>
      <w:r w:rsidR="00286792">
        <w:rPr>
          <w:rFonts w:ascii="Arial" w:hAnsi="Arial" w:cs="Arial"/>
          <w:lang w:val="es-ES"/>
        </w:rPr>
        <w:t>n</w:t>
      </w:r>
      <w:r w:rsidR="00D8242A" w:rsidRPr="00D8242A">
        <w:rPr>
          <w:rFonts w:ascii="Arial" w:hAnsi="Arial" w:cs="Arial"/>
          <w:lang w:val="es-ES"/>
        </w:rPr>
        <w:t>uevo clarament</w:t>
      </w:r>
      <w:r w:rsidR="009837D4" w:rsidRPr="00D8242A">
        <w:rPr>
          <w:rFonts w:ascii="Arial" w:hAnsi="Arial" w:cs="Arial"/>
          <w:lang w:val="es-ES"/>
        </w:rPr>
        <w:t>e</w:t>
      </w:r>
      <w:r w:rsidR="00D8242A" w:rsidRPr="00D8242A">
        <w:rPr>
          <w:rFonts w:ascii="Arial" w:hAnsi="Arial" w:cs="Arial"/>
          <w:lang w:val="es-ES"/>
        </w:rPr>
        <w:t xml:space="preserve"> el </w:t>
      </w:r>
      <w:r w:rsidR="009837D4" w:rsidRPr="00D8242A">
        <w:rPr>
          <w:rFonts w:ascii="Arial" w:hAnsi="Arial" w:cs="Arial"/>
          <w:lang w:val="es-ES"/>
        </w:rPr>
        <w:t xml:space="preserve"> paralelism</w:t>
      </w:r>
      <w:r w:rsidR="00D8242A" w:rsidRPr="00D8242A">
        <w:rPr>
          <w:rFonts w:ascii="Arial" w:hAnsi="Arial" w:cs="Arial"/>
          <w:lang w:val="es-ES"/>
        </w:rPr>
        <w:t xml:space="preserve">o entre la </w:t>
      </w:r>
      <w:r w:rsidR="00D8242A">
        <w:rPr>
          <w:rFonts w:ascii="Arial" w:hAnsi="Arial" w:cs="Arial"/>
          <w:lang w:val="es-ES"/>
        </w:rPr>
        <w:t>“</w:t>
      </w:r>
      <w:r w:rsidR="00D8242A" w:rsidRPr="00D8242A">
        <w:rPr>
          <w:rFonts w:ascii="Arial" w:hAnsi="Arial" w:cs="Arial"/>
          <w:lang w:val="es-ES"/>
        </w:rPr>
        <w:t>Palabra de</w:t>
      </w:r>
      <w:r w:rsidR="00D8242A">
        <w:rPr>
          <w:rFonts w:ascii="Arial" w:hAnsi="Arial" w:cs="Arial"/>
          <w:lang w:val="es-ES"/>
        </w:rPr>
        <w:t xml:space="preserve"> Dios”</w:t>
      </w:r>
      <w:r w:rsidR="009837D4" w:rsidRPr="00D8242A">
        <w:rPr>
          <w:rFonts w:ascii="Arial" w:hAnsi="Arial" w:cs="Arial"/>
          <w:lang w:val="es-ES"/>
        </w:rPr>
        <w:t xml:space="preserve"> </w:t>
      </w:r>
      <w:r w:rsidR="00D8242A">
        <w:rPr>
          <w:rFonts w:ascii="Arial" w:hAnsi="Arial" w:cs="Arial"/>
          <w:lang w:val="es-ES"/>
        </w:rPr>
        <w:t xml:space="preserve">y el </w:t>
      </w:r>
      <w:r w:rsidR="009837D4" w:rsidRPr="00D8242A">
        <w:rPr>
          <w:rFonts w:ascii="Arial" w:hAnsi="Arial" w:cs="Arial"/>
          <w:lang w:val="es-ES"/>
        </w:rPr>
        <w:t>"testimon</w:t>
      </w:r>
      <w:r w:rsidR="00D8242A">
        <w:rPr>
          <w:rFonts w:ascii="Arial" w:hAnsi="Arial" w:cs="Arial"/>
          <w:lang w:val="es-ES"/>
        </w:rPr>
        <w:t>io de Jesús</w:t>
      </w:r>
      <w:r w:rsidR="009837D4" w:rsidRPr="00D8242A">
        <w:rPr>
          <w:rFonts w:ascii="Arial" w:hAnsi="Arial" w:cs="Arial"/>
          <w:lang w:val="es-ES"/>
        </w:rPr>
        <w:t>"</w:t>
      </w:r>
      <w:r w:rsidR="00D8242A">
        <w:rPr>
          <w:rFonts w:ascii="Arial" w:hAnsi="Arial" w:cs="Arial"/>
          <w:lang w:val="es-ES"/>
        </w:rPr>
        <w:t xml:space="preserve">. </w:t>
      </w:r>
      <w:r w:rsidR="009837D4" w:rsidRPr="00D8242A">
        <w:rPr>
          <w:rFonts w:ascii="Arial" w:hAnsi="Arial" w:cs="Arial"/>
          <w:lang w:val="es-ES"/>
        </w:rPr>
        <w:t xml:space="preserve"> "</w:t>
      </w:r>
      <w:r w:rsidR="00D8242A" w:rsidRPr="00D8242A">
        <w:rPr>
          <w:rFonts w:ascii="Arial" w:hAnsi="Arial" w:cs="Arial"/>
          <w:lang w:val="es-ES"/>
        </w:rPr>
        <w:t>La Palabra de Dios", en tiempos de Juan, se refería al Antiguo T</w:t>
      </w:r>
      <w:r w:rsidR="009837D4" w:rsidRPr="00D8242A">
        <w:rPr>
          <w:rFonts w:ascii="Arial" w:hAnsi="Arial" w:cs="Arial"/>
          <w:lang w:val="es-ES"/>
        </w:rPr>
        <w:t>estament</w:t>
      </w:r>
      <w:r w:rsidR="00D8242A" w:rsidRPr="00D8242A">
        <w:rPr>
          <w:rFonts w:ascii="Arial" w:hAnsi="Arial" w:cs="Arial"/>
          <w:lang w:val="es-ES"/>
        </w:rPr>
        <w:t>o; y el “</w:t>
      </w:r>
      <w:r w:rsidR="009837D4" w:rsidRPr="00D8242A">
        <w:rPr>
          <w:rFonts w:ascii="Arial" w:hAnsi="Arial" w:cs="Arial"/>
          <w:lang w:val="es-ES"/>
        </w:rPr>
        <w:t>testimon</w:t>
      </w:r>
      <w:r w:rsidR="00D8242A">
        <w:rPr>
          <w:rFonts w:ascii="Arial" w:hAnsi="Arial" w:cs="Arial"/>
          <w:lang w:val="es-ES"/>
        </w:rPr>
        <w:t>io de</w:t>
      </w:r>
      <w:r w:rsidR="009837D4" w:rsidRPr="00D8242A">
        <w:rPr>
          <w:rFonts w:ascii="Arial" w:hAnsi="Arial" w:cs="Arial"/>
          <w:lang w:val="es-ES"/>
        </w:rPr>
        <w:t xml:space="preserve"> Jes</w:t>
      </w:r>
      <w:r w:rsidR="00D8242A">
        <w:rPr>
          <w:rFonts w:ascii="Arial" w:hAnsi="Arial" w:cs="Arial"/>
          <w:lang w:val="es-ES"/>
        </w:rPr>
        <w:t>ú</w:t>
      </w:r>
      <w:r w:rsidR="009837D4" w:rsidRPr="00D8242A">
        <w:rPr>
          <w:rFonts w:ascii="Arial" w:hAnsi="Arial" w:cs="Arial"/>
          <w:lang w:val="es-ES"/>
        </w:rPr>
        <w:t xml:space="preserve">s" </w:t>
      </w:r>
      <w:r w:rsidR="00D8242A">
        <w:rPr>
          <w:rFonts w:ascii="Arial" w:hAnsi="Arial" w:cs="Arial"/>
          <w:lang w:val="es-ES"/>
        </w:rPr>
        <w:t>a lo que Jesús ha dicho en los Ev</w:t>
      </w:r>
      <w:r w:rsidR="00286792">
        <w:rPr>
          <w:rFonts w:ascii="Arial" w:hAnsi="Arial" w:cs="Arial"/>
          <w:lang w:val="es-ES"/>
        </w:rPr>
        <w:t>a</w:t>
      </w:r>
      <w:r w:rsidR="00D8242A">
        <w:rPr>
          <w:rFonts w:ascii="Arial" w:hAnsi="Arial" w:cs="Arial"/>
          <w:lang w:val="es-ES"/>
        </w:rPr>
        <w:t xml:space="preserve">ngelios y a través de sus profetas, tales como Pedro y Pablo. </w:t>
      </w:r>
      <w:r w:rsidR="00D8242A" w:rsidRPr="00D8242A">
        <w:rPr>
          <w:rFonts w:ascii="Arial" w:hAnsi="Arial" w:cs="Arial"/>
          <w:lang w:val="es-ES"/>
        </w:rPr>
        <w:t xml:space="preserve">De esta manera, ambas expresiones </w:t>
      </w:r>
      <w:r w:rsidR="009837D4" w:rsidRPr="00D8242A">
        <w:rPr>
          <w:rFonts w:ascii="Arial" w:hAnsi="Arial" w:cs="Arial"/>
          <w:lang w:val="es-ES"/>
        </w:rPr>
        <w:t>describe</w:t>
      </w:r>
      <w:r w:rsidR="00D8242A" w:rsidRPr="00D8242A">
        <w:rPr>
          <w:rFonts w:ascii="Arial" w:hAnsi="Arial" w:cs="Arial"/>
          <w:lang w:val="es-ES"/>
        </w:rPr>
        <w:t xml:space="preserve">n el </w:t>
      </w:r>
      <w:r w:rsidR="009837D4" w:rsidRPr="00D8242A">
        <w:rPr>
          <w:rFonts w:ascii="Arial" w:hAnsi="Arial" w:cs="Arial"/>
          <w:lang w:val="es-ES"/>
        </w:rPr>
        <w:t>conten</w:t>
      </w:r>
      <w:r w:rsidR="00D8242A" w:rsidRPr="00D8242A">
        <w:rPr>
          <w:rFonts w:ascii="Arial" w:hAnsi="Arial" w:cs="Arial"/>
          <w:lang w:val="es-ES"/>
        </w:rPr>
        <w:t>ido de l</w:t>
      </w:r>
      <w:r w:rsidR="00D8242A">
        <w:rPr>
          <w:rFonts w:ascii="Arial" w:hAnsi="Arial" w:cs="Arial"/>
          <w:lang w:val="es-ES"/>
        </w:rPr>
        <w:t xml:space="preserve">a predicación de Juan, por la que había sido desterrado. </w:t>
      </w:r>
    </w:p>
    <w:p w:rsidR="009837D4" w:rsidRPr="00D8242A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left="720"/>
        <w:rPr>
          <w:rFonts w:ascii="Arial" w:hAnsi="Arial" w:cs="Arial"/>
          <w:lang w:val="es-ES"/>
        </w:rPr>
      </w:pPr>
    </w:p>
    <w:p w:rsidR="009837D4" w:rsidRPr="00385FFC" w:rsidRDefault="00D8242A" w:rsidP="009837D4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b/>
          <w:lang w:val="es-ES"/>
        </w:rPr>
      </w:pPr>
      <w:r w:rsidRPr="00385FFC">
        <w:rPr>
          <w:rFonts w:ascii="Arial" w:hAnsi="Arial" w:cs="Arial"/>
          <w:b/>
          <w:lang w:val="es-ES"/>
        </w:rPr>
        <w:t>El Es</w:t>
      </w:r>
      <w:r w:rsidR="00613E12" w:rsidRPr="00385FFC">
        <w:rPr>
          <w:rFonts w:ascii="Arial" w:hAnsi="Arial" w:cs="Arial"/>
          <w:b/>
          <w:lang w:val="es-ES"/>
        </w:rPr>
        <w:t>p</w:t>
      </w:r>
      <w:r w:rsidRPr="00385FFC">
        <w:rPr>
          <w:rFonts w:ascii="Arial" w:hAnsi="Arial" w:cs="Arial"/>
          <w:b/>
          <w:lang w:val="es-ES"/>
        </w:rPr>
        <w:t>í</w:t>
      </w:r>
      <w:r w:rsidR="00613E12" w:rsidRPr="00385FFC">
        <w:rPr>
          <w:rFonts w:ascii="Arial" w:hAnsi="Arial" w:cs="Arial"/>
          <w:b/>
          <w:lang w:val="es-ES"/>
        </w:rPr>
        <w:t>rit</w:t>
      </w:r>
      <w:r w:rsidRPr="00385FFC">
        <w:rPr>
          <w:rFonts w:ascii="Arial" w:hAnsi="Arial" w:cs="Arial"/>
          <w:b/>
          <w:lang w:val="es-ES"/>
        </w:rPr>
        <w:t>u de</w:t>
      </w:r>
      <w:r w:rsidR="00613E12" w:rsidRPr="00385FFC">
        <w:rPr>
          <w:rFonts w:ascii="Arial" w:hAnsi="Arial" w:cs="Arial"/>
          <w:b/>
          <w:lang w:val="es-ES"/>
        </w:rPr>
        <w:t xml:space="preserve"> Pro</w:t>
      </w:r>
      <w:r w:rsidRPr="00385FFC">
        <w:rPr>
          <w:rFonts w:ascii="Arial" w:hAnsi="Arial" w:cs="Arial"/>
          <w:b/>
          <w:lang w:val="es-ES"/>
        </w:rPr>
        <w:t>f</w:t>
      </w:r>
      <w:r w:rsidR="00613E12" w:rsidRPr="00385FFC">
        <w:rPr>
          <w:rFonts w:ascii="Arial" w:hAnsi="Arial" w:cs="Arial"/>
          <w:b/>
          <w:lang w:val="es-ES"/>
        </w:rPr>
        <w:t>ec</w:t>
      </w:r>
      <w:r w:rsidRPr="00385FFC">
        <w:rPr>
          <w:rFonts w:ascii="Arial" w:hAnsi="Arial" w:cs="Arial"/>
          <w:b/>
          <w:lang w:val="es-ES"/>
        </w:rPr>
        <w:t>ía</w:t>
      </w:r>
    </w:p>
    <w:p w:rsidR="009837D4" w:rsidRPr="00694E82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385FFC">
        <w:rPr>
          <w:rFonts w:ascii="Arial" w:hAnsi="Arial" w:cs="Arial"/>
          <w:lang w:val="es-ES"/>
        </w:rPr>
        <w:tab/>
      </w:r>
      <w:r w:rsidRPr="00385FFC">
        <w:rPr>
          <w:rFonts w:ascii="Arial" w:hAnsi="Arial" w:cs="Arial"/>
          <w:lang w:val="es-ES"/>
        </w:rPr>
        <w:tab/>
      </w:r>
      <w:r w:rsidR="00D8242A" w:rsidRPr="00260B93">
        <w:rPr>
          <w:rFonts w:ascii="Arial" w:hAnsi="Arial" w:cs="Arial"/>
          <w:lang w:val="es-ES"/>
        </w:rPr>
        <w:t xml:space="preserve">Por lo tanto, en Apocalipsis </w:t>
      </w:r>
      <w:r w:rsidR="009837D4" w:rsidRPr="00260B93">
        <w:rPr>
          <w:rFonts w:ascii="Arial" w:hAnsi="Arial" w:cs="Arial"/>
          <w:lang w:val="es-ES"/>
        </w:rPr>
        <w:t xml:space="preserve">19:10, </w:t>
      </w:r>
      <w:r w:rsidR="00D8242A" w:rsidRPr="00260B93">
        <w:rPr>
          <w:rFonts w:ascii="Arial" w:hAnsi="Arial" w:cs="Arial"/>
          <w:lang w:val="es-ES"/>
        </w:rPr>
        <w:t xml:space="preserve">se encuentra la explicación: </w:t>
      </w:r>
      <w:r w:rsidR="00260B93" w:rsidRPr="00260B93">
        <w:rPr>
          <w:rFonts w:ascii="Arial" w:hAnsi="Arial" w:cs="Arial"/>
          <w:lang w:val="es-ES"/>
        </w:rPr>
        <w:t>“Porque el testimonio de Jesús es el espíritu de profecía</w:t>
      </w:r>
      <w:r w:rsidR="00260B93">
        <w:rPr>
          <w:rFonts w:ascii="Arial" w:hAnsi="Arial" w:cs="Arial"/>
          <w:lang w:val="es-ES"/>
        </w:rPr>
        <w:t>”</w:t>
      </w:r>
      <w:r w:rsidR="00260B93" w:rsidRPr="00260B93">
        <w:rPr>
          <w:rFonts w:ascii="Arial" w:hAnsi="Arial" w:cs="Arial"/>
          <w:lang w:val="es-ES"/>
        </w:rPr>
        <w:t>.</w:t>
      </w:r>
      <w:r w:rsidR="00260B93">
        <w:rPr>
          <w:rFonts w:ascii="Arial" w:hAnsi="Arial" w:cs="Arial"/>
          <w:lang w:val="es-ES"/>
        </w:rPr>
        <w:t xml:space="preserve"> </w:t>
      </w:r>
      <w:r w:rsidR="00260B93" w:rsidRPr="00694E82">
        <w:rPr>
          <w:rFonts w:ascii="Arial" w:hAnsi="Arial" w:cs="Arial"/>
          <w:lang w:val="es-ES"/>
        </w:rPr>
        <w:t xml:space="preserve">Sin embargo, ¿qué es el </w:t>
      </w:r>
      <w:r w:rsidR="009837D4" w:rsidRPr="00694E82">
        <w:rPr>
          <w:rFonts w:ascii="Arial" w:hAnsi="Arial" w:cs="Arial"/>
          <w:lang w:val="es-ES"/>
        </w:rPr>
        <w:t>"</w:t>
      </w:r>
      <w:r w:rsidR="00260B93" w:rsidRPr="00694E82">
        <w:rPr>
          <w:rFonts w:ascii="Arial" w:hAnsi="Arial" w:cs="Arial"/>
          <w:lang w:val="es-ES"/>
        </w:rPr>
        <w:t>e</w:t>
      </w:r>
      <w:r w:rsidR="009837D4" w:rsidRPr="00694E82">
        <w:rPr>
          <w:rFonts w:ascii="Arial" w:hAnsi="Arial" w:cs="Arial"/>
          <w:lang w:val="es-ES"/>
        </w:rPr>
        <w:t>sp</w:t>
      </w:r>
      <w:r w:rsidR="00260B93" w:rsidRPr="00694E82">
        <w:rPr>
          <w:rFonts w:ascii="Arial" w:hAnsi="Arial" w:cs="Arial"/>
          <w:lang w:val="es-ES"/>
        </w:rPr>
        <w:t>í</w:t>
      </w:r>
      <w:r w:rsidR="009837D4" w:rsidRPr="00694E82">
        <w:rPr>
          <w:rFonts w:ascii="Arial" w:hAnsi="Arial" w:cs="Arial"/>
          <w:lang w:val="es-ES"/>
        </w:rPr>
        <w:t>rit</w:t>
      </w:r>
      <w:r w:rsidR="00260B93" w:rsidRPr="00694E82">
        <w:rPr>
          <w:rFonts w:ascii="Arial" w:hAnsi="Arial" w:cs="Arial"/>
          <w:lang w:val="es-ES"/>
        </w:rPr>
        <w:t xml:space="preserve">u de </w:t>
      </w:r>
      <w:r w:rsidR="009837D4" w:rsidRPr="00694E82">
        <w:rPr>
          <w:rFonts w:ascii="Arial" w:hAnsi="Arial" w:cs="Arial"/>
          <w:lang w:val="es-ES"/>
        </w:rPr>
        <w:t xml:space="preserve"> pro</w:t>
      </w:r>
      <w:r w:rsidR="00260B93" w:rsidRPr="00694E82">
        <w:rPr>
          <w:rFonts w:ascii="Arial" w:hAnsi="Arial" w:cs="Arial"/>
          <w:lang w:val="es-ES"/>
        </w:rPr>
        <w:t>fecía</w:t>
      </w:r>
      <w:r w:rsidR="009837D4" w:rsidRPr="00694E82">
        <w:rPr>
          <w:rFonts w:ascii="Arial" w:hAnsi="Arial" w:cs="Arial"/>
          <w:lang w:val="es-ES"/>
        </w:rPr>
        <w:t>"</w:t>
      </w:r>
      <w:r w:rsidR="00694E82" w:rsidRPr="00694E82">
        <w:rPr>
          <w:rFonts w:ascii="Arial" w:hAnsi="Arial" w:cs="Arial"/>
          <w:lang w:val="es-ES"/>
        </w:rPr>
        <w:t xml:space="preserve">? </w:t>
      </w:r>
      <w:r w:rsidR="00AA142C" w:rsidRPr="00694E82">
        <w:rPr>
          <w:rFonts w:ascii="Arial" w:hAnsi="Arial" w:cs="Arial"/>
          <w:lang w:val="es-ES"/>
        </w:rPr>
        <w:t xml:space="preserve"> </w:t>
      </w:r>
      <w:r w:rsidR="00694E82" w:rsidRPr="00694E82">
        <w:rPr>
          <w:rFonts w:ascii="Arial" w:hAnsi="Arial" w:cs="Arial"/>
          <w:lang w:val="es-ES"/>
        </w:rPr>
        <w:t>Esta frase aparece en la Biblia solamente una vez, solamente en este texto.</w:t>
      </w:r>
      <w:r w:rsidR="00694E82">
        <w:rPr>
          <w:rFonts w:ascii="Arial" w:hAnsi="Arial" w:cs="Arial"/>
          <w:lang w:val="es-ES"/>
        </w:rPr>
        <w:t xml:space="preserve"> </w:t>
      </w:r>
      <w:r w:rsidR="00694E82" w:rsidRPr="00694E82">
        <w:rPr>
          <w:rFonts w:ascii="Arial" w:hAnsi="Arial" w:cs="Arial"/>
          <w:lang w:val="es-ES"/>
        </w:rPr>
        <w:t xml:space="preserve">Su paralelo más cercano en la Biblia se encuentra en </w:t>
      </w:r>
      <w:r w:rsidR="009837D4" w:rsidRPr="00694E82">
        <w:rPr>
          <w:rFonts w:ascii="Arial" w:hAnsi="Arial" w:cs="Arial"/>
          <w:lang w:val="es-ES"/>
        </w:rPr>
        <w:t>1 Corint</w:t>
      </w:r>
      <w:r w:rsidR="00694E82">
        <w:rPr>
          <w:rFonts w:ascii="Arial" w:hAnsi="Arial" w:cs="Arial"/>
          <w:lang w:val="es-ES"/>
        </w:rPr>
        <w:t>ios</w:t>
      </w:r>
      <w:r w:rsidR="009837D4" w:rsidRPr="00694E82">
        <w:rPr>
          <w:rFonts w:ascii="Arial" w:hAnsi="Arial" w:cs="Arial"/>
          <w:lang w:val="es-ES"/>
        </w:rPr>
        <w:t xml:space="preserve"> 12:8-10. </w:t>
      </w:r>
      <w:r w:rsidR="00694E82" w:rsidRPr="00694E82">
        <w:rPr>
          <w:rFonts w:ascii="Arial" w:hAnsi="Arial" w:cs="Arial"/>
          <w:lang w:val="es-ES"/>
        </w:rPr>
        <w:t xml:space="preserve">Aquí Pablo se </w:t>
      </w:r>
      <w:r w:rsidR="009837D4" w:rsidRPr="00694E82">
        <w:rPr>
          <w:rFonts w:ascii="Arial" w:hAnsi="Arial" w:cs="Arial"/>
          <w:lang w:val="es-ES"/>
        </w:rPr>
        <w:t>ref</w:t>
      </w:r>
      <w:r w:rsidR="00694E82" w:rsidRPr="00694E82">
        <w:rPr>
          <w:rFonts w:ascii="Arial" w:hAnsi="Arial" w:cs="Arial"/>
          <w:lang w:val="es-ES"/>
        </w:rPr>
        <w:t>i</w:t>
      </w:r>
      <w:r w:rsidR="009837D4" w:rsidRPr="00694E82">
        <w:rPr>
          <w:rFonts w:ascii="Arial" w:hAnsi="Arial" w:cs="Arial"/>
          <w:lang w:val="es-ES"/>
        </w:rPr>
        <w:t>er</w:t>
      </w:r>
      <w:r w:rsidR="00694E82" w:rsidRPr="00694E82">
        <w:rPr>
          <w:rFonts w:ascii="Arial" w:hAnsi="Arial" w:cs="Arial"/>
          <w:lang w:val="es-ES"/>
        </w:rPr>
        <w:t>e al Espíritu Santo, el cual, juntam</w:t>
      </w:r>
      <w:r w:rsidR="00694E82">
        <w:rPr>
          <w:rFonts w:ascii="Arial" w:hAnsi="Arial" w:cs="Arial"/>
          <w:lang w:val="es-ES"/>
        </w:rPr>
        <w:t>ente con otros dones e</w:t>
      </w:r>
      <w:r w:rsidR="003C7EAC" w:rsidRPr="00694E82">
        <w:rPr>
          <w:rFonts w:ascii="Arial" w:hAnsi="Arial" w:cs="Arial"/>
          <w:lang w:val="es-ES"/>
        </w:rPr>
        <w:t>spiritual</w:t>
      </w:r>
      <w:r w:rsidR="00694E82">
        <w:rPr>
          <w:rFonts w:ascii="Arial" w:hAnsi="Arial" w:cs="Arial"/>
          <w:lang w:val="es-ES"/>
        </w:rPr>
        <w:t xml:space="preserve">es, da el don de la </w:t>
      </w:r>
      <w:r w:rsidR="009837D4" w:rsidRPr="00694E82">
        <w:rPr>
          <w:rFonts w:ascii="Arial" w:hAnsi="Arial" w:cs="Arial"/>
          <w:lang w:val="es-ES"/>
        </w:rPr>
        <w:t>pro</w:t>
      </w:r>
      <w:r w:rsidR="00694E82">
        <w:rPr>
          <w:rFonts w:ascii="Arial" w:hAnsi="Arial" w:cs="Arial"/>
          <w:lang w:val="es-ES"/>
        </w:rPr>
        <w:t>f</w:t>
      </w:r>
      <w:r w:rsidR="009837D4" w:rsidRPr="00694E82">
        <w:rPr>
          <w:rFonts w:ascii="Arial" w:hAnsi="Arial" w:cs="Arial"/>
          <w:lang w:val="es-ES"/>
        </w:rPr>
        <w:t>ec</w:t>
      </w:r>
      <w:r w:rsidR="00694E82">
        <w:rPr>
          <w:rFonts w:ascii="Arial" w:hAnsi="Arial" w:cs="Arial"/>
          <w:lang w:val="es-ES"/>
        </w:rPr>
        <w:t>ía</w:t>
      </w:r>
      <w:r w:rsidR="003D27BD" w:rsidRPr="00694E82">
        <w:rPr>
          <w:rFonts w:ascii="Arial" w:hAnsi="Arial" w:cs="Arial"/>
          <w:lang w:val="es-ES"/>
        </w:rPr>
        <w:t>.</w:t>
      </w:r>
      <w:r w:rsidR="009837D4" w:rsidRPr="00694E82">
        <w:rPr>
          <w:rFonts w:ascii="Arial" w:hAnsi="Arial" w:cs="Arial"/>
          <w:lang w:val="es-ES"/>
        </w:rPr>
        <w:t xml:space="preserve"> </w:t>
      </w:r>
      <w:r w:rsidR="00694E82" w:rsidRPr="00694E82">
        <w:rPr>
          <w:rFonts w:ascii="Arial" w:hAnsi="Arial" w:cs="Arial"/>
          <w:lang w:val="es-ES"/>
        </w:rPr>
        <w:t xml:space="preserve">Más adelante en el capítulo, en el </w:t>
      </w:r>
      <w:r w:rsidR="00286792">
        <w:rPr>
          <w:rFonts w:ascii="Arial" w:hAnsi="Arial" w:cs="Arial"/>
          <w:lang w:val="es-ES"/>
        </w:rPr>
        <w:t xml:space="preserve">versículo </w:t>
      </w:r>
      <w:r w:rsidR="003D27BD" w:rsidRPr="00694E82">
        <w:rPr>
          <w:rFonts w:ascii="Arial" w:hAnsi="Arial" w:cs="Arial"/>
          <w:lang w:val="es-ES"/>
        </w:rPr>
        <w:t xml:space="preserve">28, </w:t>
      </w:r>
      <w:r w:rsidR="00694E82" w:rsidRPr="00694E82">
        <w:rPr>
          <w:rFonts w:ascii="Arial" w:hAnsi="Arial" w:cs="Arial"/>
          <w:lang w:val="es-ES"/>
        </w:rPr>
        <w:t xml:space="preserve">la </w:t>
      </w:r>
      <w:r w:rsidR="009837D4" w:rsidRPr="00694E82">
        <w:rPr>
          <w:rFonts w:ascii="Arial" w:hAnsi="Arial" w:cs="Arial"/>
          <w:lang w:val="es-ES"/>
        </w:rPr>
        <w:t xml:space="preserve"> person</w:t>
      </w:r>
      <w:r w:rsidR="00694E82" w:rsidRPr="00694E82">
        <w:rPr>
          <w:rFonts w:ascii="Arial" w:hAnsi="Arial" w:cs="Arial"/>
          <w:lang w:val="es-ES"/>
        </w:rPr>
        <w:t xml:space="preserve">a </w:t>
      </w:r>
      <w:r w:rsidR="00694E82">
        <w:rPr>
          <w:rFonts w:ascii="Arial" w:hAnsi="Arial" w:cs="Arial"/>
          <w:lang w:val="es-ES"/>
        </w:rPr>
        <w:t xml:space="preserve">que </w:t>
      </w:r>
      <w:r w:rsidR="009837D4" w:rsidRPr="00694E82">
        <w:rPr>
          <w:rFonts w:ascii="Arial" w:hAnsi="Arial" w:cs="Arial"/>
          <w:lang w:val="es-ES"/>
        </w:rPr>
        <w:t>reci</w:t>
      </w:r>
      <w:r w:rsidR="00694E82">
        <w:rPr>
          <w:rFonts w:ascii="Arial" w:hAnsi="Arial" w:cs="Arial"/>
          <w:lang w:val="es-ES"/>
        </w:rPr>
        <w:t xml:space="preserve">be este don es llamado </w:t>
      </w:r>
      <w:r w:rsidR="009837D4" w:rsidRPr="00694E82">
        <w:rPr>
          <w:rFonts w:ascii="Arial" w:hAnsi="Arial" w:cs="Arial"/>
          <w:lang w:val="es-ES"/>
        </w:rPr>
        <w:t>pro</w:t>
      </w:r>
      <w:r w:rsidR="00694E82">
        <w:rPr>
          <w:rFonts w:ascii="Arial" w:hAnsi="Arial" w:cs="Arial"/>
          <w:lang w:val="es-ES"/>
        </w:rPr>
        <w:t>f</w:t>
      </w:r>
      <w:r w:rsidR="009837D4" w:rsidRPr="00694E82">
        <w:rPr>
          <w:rFonts w:ascii="Arial" w:hAnsi="Arial" w:cs="Arial"/>
          <w:lang w:val="es-ES"/>
        </w:rPr>
        <w:t>et</w:t>
      </w:r>
      <w:r w:rsidR="00694E82">
        <w:rPr>
          <w:rFonts w:ascii="Arial" w:hAnsi="Arial" w:cs="Arial"/>
          <w:lang w:val="es-ES"/>
        </w:rPr>
        <w:t xml:space="preserve">a </w:t>
      </w:r>
      <w:r w:rsidR="009837D4" w:rsidRPr="00694E82">
        <w:rPr>
          <w:rFonts w:ascii="Arial" w:hAnsi="Arial" w:cs="Arial"/>
          <w:lang w:val="es-ES"/>
        </w:rPr>
        <w:t>(</w:t>
      </w:r>
      <w:r w:rsidR="00694E82">
        <w:rPr>
          <w:rFonts w:ascii="Arial" w:hAnsi="Arial" w:cs="Arial"/>
          <w:lang w:val="es-ES"/>
        </w:rPr>
        <w:t xml:space="preserve">ver también </w:t>
      </w:r>
      <w:r w:rsidR="009837D4" w:rsidRPr="00694E82">
        <w:rPr>
          <w:rFonts w:ascii="Arial" w:hAnsi="Arial" w:cs="Arial"/>
          <w:lang w:val="es-ES"/>
        </w:rPr>
        <w:t>E</w:t>
      </w:r>
      <w:r w:rsidR="00694E82">
        <w:rPr>
          <w:rFonts w:ascii="Arial" w:hAnsi="Arial" w:cs="Arial"/>
          <w:lang w:val="es-ES"/>
        </w:rPr>
        <w:t xml:space="preserve">fe. </w:t>
      </w:r>
      <w:r w:rsidR="009837D4" w:rsidRPr="00694E82">
        <w:rPr>
          <w:rFonts w:ascii="Arial" w:hAnsi="Arial" w:cs="Arial"/>
          <w:lang w:val="es-ES"/>
        </w:rPr>
        <w:t>4:11).</w:t>
      </w:r>
    </w:p>
    <w:p w:rsidR="009837D4" w:rsidRPr="00694E82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694E82">
        <w:rPr>
          <w:rFonts w:ascii="Arial" w:hAnsi="Arial" w:cs="Arial"/>
          <w:lang w:val="es-ES"/>
        </w:rPr>
        <w:tab/>
      </w:r>
      <w:r w:rsidRPr="00694E82">
        <w:rPr>
          <w:rFonts w:ascii="Arial" w:hAnsi="Arial" w:cs="Arial"/>
          <w:lang w:val="es-ES"/>
        </w:rPr>
        <w:tab/>
      </w:r>
      <w:r w:rsidR="00694E82" w:rsidRPr="00694E82">
        <w:rPr>
          <w:rFonts w:ascii="Arial" w:hAnsi="Arial" w:cs="Arial"/>
          <w:lang w:val="es-ES"/>
        </w:rPr>
        <w:t xml:space="preserve">Ahora bien, de la misma manera como en </w:t>
      </w:r>
      <w:r w:rsidR="009837D4" w:rsidRPr="00694E82">
        <w:rPr>
          <w:rFonts w:ascii="Arial" w:hAnsi="Arial" w:cs="Arial"/>
          <w:lang w:val="es-ES"/>
        </w:rPr>
        <w:t>1 Corinti</w:t>
      </w:r>
      <w:r w:rsidR="00694E82" w:rsidRPr="00694E82">
        <w:rPr>
          <w:rFonts w:ascii="Arial" w:hAnsi="Arial" w:cs="Arial"/>
          <w:lang w:val="es-ES"/>
        </w:rPr>
        <w:t>os</w:t>
      </w:r>
      <w:r w:rsidR="009837D4" w:rsidRPr="00694E82">
        <w:rPr>
          <w:rFonts w:ascii="Arial" w:hAnsi="Arial" w:cs="Arial"/>
          <w:lang w:val="es-ES"/>
        </w:rPr>
        <w:t xml:space="preserve"> 12, </w:t>
      </w:r>
      <w:r w:rsidR="00694E82" w:rsidRPr="00694E82">
        <w:rPr>
          <w:rFonts w:ascii="Arial" w:hAnsi="Arial" w:cs="Arial"/>
          <w:lang w:val="es-ES"/>
        </w:rPr>
        <w:t>en donde aquellos que tienen el don de profecía son llamado</w:t>
      </w:r>
      <w:r w:rsidR="00694E82">
        <w:rPr>
          <w:rFonts w:ascii="Arial" w:hAnsi="Arial" w:cs="Arial"/>
          <w:lang w:val="es-ES"/>
        </w:rPr>
        <w:t xml:space="preserve">s profetas en el versículo </w:t>
      </w:r>
      <w:r w:rsidR="003C7EAC" w:rsidRPr="00694E82">
        <w:rPr>
          <w:rFonts w:ascii="Arial" w:hAnsi="Arial" w:cs="Arial"/>
          <w:lang w:val="es-ES"/>
        </w:rPr>
        <w:t>28</w:t>
      </w:r>
      <w:r w:rsidR="009837D4" w:rsidRPr="00694E82">
        <w:rPr>
          <w:rFonts w:ascii="Arial" w:hAnsi="Arial" w:cs="Arial"/>
          <w:lang w:val="es-ES"/>
        </w:rPr>
        <w:t xml:space="preserve">, </w:t>
      </w:r>
      <w:r w:rsidR="00694E82">
        <w:rPr>
          <w:rFonts w:ascii="Arial" w:hAnsi="Arial" w:cs="Arial"/>
          <w:lang w:val="es-ES"/>
        </w:rPr>
        <w:t xml:space="preserve">también en </w:t>
      </w:r>
      <w:r w:rsidR="00694E82">
        <w:rPr>
          <w:rFonts w:ascii="Arial" w:hAnsi="Arial" w:cs="Arial"/>
          <w:lang w:val="es-ES"/>
        </w:rPr>
        <w:lastRenderedPageBreak/>
        <w:t xml:space="preserve">Apocalipsis, aquellos que tienen el espíritu de profecía (19:10), son llamados profetas en el </w:t>
      </w:r>
      <w:r w:rsidR="003C7EAC" w:rsidRPr="00694E82">
        <w:rPr>
          <w:rFonts w:ascii="Arial" w:hAnsi="Arial" w:cs="Arial"/>
          <w:lang w:val="es-ES"/>
        </w:rPr>
        <w:t>22:8, 9.</w:t>
      </w:r>
    </w:p>
    <w:p w:rsidR="009837D4" w:rsidRPr="00694E82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694E82">
        <w:rPr>
          <w:rFonts w:ascii="Arial" w:hAnsi="Arial" w:cs="Arial"/>
          <w:lang w:val="es-ES"/>
        </w:rPr>
        <w:tab/>
      </w:r>
      <w:r w:rsidR="00694E82" w:rsidRPr="00694E82">
        <w:rPr>
          <w:rFonts w:ascii="Arial" w:hAnsi="Arial" w:cs="Arial"/>
          <w:lang w:val="es-ES"/>
        </w:rPr>
        <w:t xml:space="preserve">Notemos el </w:t>
      </w:r>
      <w:r w:rsidR="009837D4" w:rsidRPr="00694E82">
        <w:rPr>
          <w:rFonts w:ascii="Arial" w:hAnsi="Arial" w:cs="Arial"/>
          <w:lang w:val="es-ES"/>
        </w:rPr>
        <w:t>paralelism</w:t>
      </w:r>
      <w:r w:rsidR="00694E82" w:rsidRPr="00694E82">
        <w:rPr>
          <w:rFonts w:ascii="Arial" w:hAnsi="Arial" w:cs="Arial"/>
          <w:lang w:val="es-ES"/>
        </w:rPr>
        <w:t xml:space="preserve">o, casi renglón por renglón entre los versículos </w:t>
      </w:r>
      <w:r w:rsidR="009837D4" w:rsidRPr="00694E82">
        <w:rPr>
          <w:rFonts w:ascii="Arial" w:hAnsi="Arial" w:cs="Arial"/>
          <w:lang w:val="es-ES"/>
        </w:rPr>
        <w:t xml:space="preserve">19:10 </w:t>
      </w:r>
      <w:r w:rsidR="00694E82" w:rsidRPr="00694E82">
        <w:rPr>
          <w:rFonts w:ascii="Arial" w:hAnsi="Arial" w:cs="Arial"/>
          <w:lang w:val="es-ES"/>
        </w:rPr>
        <w:t xml:space="preserve">y </w:t>
      </w:r>
      <w:r w:rsidR="009837D4" w:rsidRPr="00694E82">
        <w:rPr>
          <w:rFonts w:ascii="Arial" w:hAnsi="Arial" w:cs="Arial"/>
          <w:lang w:val="es-ES"/>
        </w:rPr>
        <w:t>22:8, 9.</w:t>
      </w:r>
    </w:p>
    <w:p w:rsidR="00622C1E" w:rsidRPr="00694E82" w:rsidRDefault="00622C1E" w:rsidP="00622C1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0" w:hanging="3240"/>
        <w:jc w:val="both"/>
        <w:rPr>
          <w:rFonts w:ascii="Arial" w:hAnsi="Arial" w:cs="Arial"/>
          <w:lang w:val="es-ES"/>
        </w:rPr>
      </w:pPr>
    </w:p>
    <w:p w:rsidR="00622C1E" w:rsidRPr="00694E82" w:rsidRDefault="00622C1E" w:rsidP="00622C1E">
      <w:pPr>
        <w:rPr>
          <w:lang w:val="es-ES"/>
        </w:rPr>
        <w:sectPr w:rsidR="00622C1E" w:rsidRPr="00694E82" w:rsidSect="007224D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2C1E" w:rsidRPr="00840D95" w:rsidRDefault="006E71D8" w:rsidP="00622C1E">
      <w:pPr>
        <w:jc w:val="center"/>
        <w:rPr>
          <w:rFonts w:ascii="Arial" w:hAnsi="Arial" w:cs="Arial"/>
          <w:sz w:val="22"/>
          <w:lang w:val="es-ES"/>
        </w:rPr>
      </w:pPr>
      <w:r w:rsidRPr="00694E82">
        <w:rPr>
          <w:rFonts w:ascii="Arial" w:hAnsi="Arial" w:cs="Arial"/>
          <w:sz w:val="22"/>
          <w:lang w:val="es-ES"/>
        </w:rPr>
        <w:lastRenderedPageBreak/>
        <w:t xml:space="preserve"> </w:t>
      </w:r>
      <w:r w:rsidR="00694E82" w:rsidRPr="00840D95">
        <w:rPr>
          <w:rFonts w:ascii="Arial" w:hAnsi="Arial" w:cs="Arial"/>
          <w:sz w:val="22"/>
          <w:lang w:val="es-ES"/>
        </w:rPr>
        <w:t>Apocalipsis</w:t>
      </w:r>
      <w:r w:rsidRPr="00840D95">
        <w:rPr>
          <w:rFonts w:ascii="Arial" w:hAnsi="Arial" w:cs="Arial"/>
          <w:sz w:val="22"/>
          <w:lang w:val="es-ES"/>
        </w:rPr>
        <w:t xml:space="preserve"> </w:t>
      </w:r>
      <w:r w:rsidR="00622C1E" w:rsidRPr="00840D95">
        <w:rPr>
          <w:rFonts w:ascii="Arial" w:hAnsi="Arial" w:cs="Arial"/>
          <w:sz w:val="22"/>
          <w:lang w:val="es-ES"/>
        </w:rPr>
        <w:t>19:10</w:t>
      </w:r>
    </w:p>
    <w:p w:rsidR="00286792" w:rsidRPr="00BA0F11" w:rsidRDefault="00286792" w:rsidP="00286792">
      <w:pPr>
        <w:ind w:right="-270"/>
        <w:jc w:val="center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Apocalipsis</w:t>
      </w:r>
      <w:r w:rsidRPr="00BA0F11">
        <w:rPr>
          <w:rFonts w:ascii="Arial" w:hAnsi="Arial" w:cs="Arial"/>
          <w:sz w:val="22"/>
          <w:lang w:val="es-ES"/>
        </w:rPr>
        <w:t xml:space="preserve"> 22:8, 9</w:t>
      </w:r>
    </w:p>
    <w:p w:rsidR="00622C1E" w:rsidRPr="00840D95" w:rsidRDefault="00622C1E" w:rsidP="00622C1E">
      <w:pPr>
        <w:rPr>
          <w:rFonts w:ascii="Arial" w:hAnsi="Arial" w:cs="Arial"/>
          <w:sz w:val="22"/>
          <w:lang w:val="es-ES"/>
        </w:rPr>
      </w:pPr>
    </w:p>
    <w:p w:rsidR="00622C1E" w:rsidRPr="00385FFC" w:rsidRDefault="00BA0F11" w:rsidP="00BA0F11">
      <w:pPr>
        <w:rPr>
          <w:rFonts w:ascii="Arial" w:hAnsi="Arial" w:cs="Arial"/>
          <w:sz w:val="22"/>
          <w:lang w:val="es-ES"/>
        </w:rPr>
      </w:pPr>
      <w:r w:rsidRPr="00BA0F11">
        <w:rPr>
          <w:rFonts w:ascii="Arial" w:hAnsi="Arial" w:cs="Arial"/>
          <w:sz w:val="22"/>
          <w:lang w:val="es-ES"/>
        </w:rPr>
        <w:t xml:space="preserve">Yo me postré a sus pies para adorarlo. Y él me dijo: "No hagas eso. Yo soy siervo como tú y como tus hermanos que se atienen al testimonio de Jesús. ¡Adora a Dios! Porque el testimonio de Jesús es el espíritu de profecía." </w:t>
      </w:r>
    </w:p>
    <w:p w:rsidR="00622C1E" w:rsidRPr="00385FFC" w:rsidRDefault="00622C1E" w:rsidP="00622C1E">
      <w:pPr>
        <w:rPr>
          <w:rFonts w:ascii="Arial" w:hAnsi="Arial" w:cs="Arial"/>
          <w:sz w:val="22"/>
          <w:lang w:val="es-ES"/>
        </w:rPr>
      </w:pPr>
    </w:p>
    <w:p w:rsidR="00A3163D" w:rsidRPr="00BA0F11" w:rsidRDefault="00A3163D" w:rsidP="00A3163D">
      <w:pPr>
        <w:ind w:right="-270"/>
        <w:jc w:val="center"/>
        <w:rPr>
          <w:rFonts w:ascii="Arial" w:hAnsi="Arial" w:cs="Arial"/>
          <w:sz w:val="22"/>
          <w:lang w:val="es-ES"/>
        </w:rPr>
      </w:pPr>
      <w:r w:rsidRPr="00385FFC">
        <w:rPr>
          <w:rFonts w:ascii="Arial" w:hAnsi="Arial" w:cs="Arial"/>
          <w:sz w:val="22"/>
          <w:lang w:val="es-ES"/>
        </w:rPr>
        <w:br w:type="column"/>
      </w:r>
    </w:p>
    <w:p w:rsidR="00BA0F11" w:rsidRPr="00BA0F11" w:rsidRDefault="00BA0F11" w:rsidP="00BA0F11">
      <w:pPr>
        <w:ind w:right="-270"/>
        <w:rPr>
          <w:rFonts w:ascii="Arial" w:hAnsi="Arial" w:cs="Arial"/>
          <w:sz w:val="22"/>
          <w:lang w:val="es-ES"/>
        </w:rPr>
      </w:pPr>
      <w:r w:rsidRPr="00BA0F11">
        <w:rPr>
          <w:rFonts w:ascii="Arial" w:hAnsi="Arial" w:cs="Arial"/>
          <w:sz w:val="22"/>
          <w:lang w:val="es-ES"/>
        </w:rPr>
        <w:t>Yo, Juan, soy el que oyó y vio estas cosas. Y después de haber oído y visto, me postré para adorar a los pies del ángel que me las estuvo mostrando.</w:t>
      </w:r>
    </w:p>
    <w:p w:rsidR="00622C1E" w:rsidRPr="00385FFC" w:rsidRDefault="00BA0F11" w:rsidP="00BA0F11">
      <w:pPr>
        <w:ind w:right="-270"/>
        <w:rPr>
          <w:rFonts w:ascii="Arial" w:hAnsi="Arial" w:cs="Arial"/>
          <w:sz w:val="22"/>
          <w:lang w:val="es-ES"/>
        </w:rPr>
      </w:pPr>
      <w:r w:rsidRPr="00BA0F11">
        <w:rPr>
          <w:rFonts w:ascii="Arial" w:hAnsi="Arial" w:cs="Arial"/>
          <w:sz w:val="22"/>
          <w:lang w:val="es-ES"/>
        </w:rPr>
        <w:t xml:space="preserve">Pero él me dijo: "No lo hagas. Porque yo soy siervo contigo, con tus hermanos los profetas, y con los que guardan las Palabras de este libro. </w:t>
      </w:r>
      <w:r w:rsidRPr="00385FFC">
        <w:rPr>
          <w:rFonts w:ascii="Arial" w:hAnsi="Arial" w:cs="Arial"/>
          <w:sz w:val="22"/>
          <w:lang w:val="es-ES"/>
        </w:rPr>
        <w:t xml:space="preserve">¡Adora a Dios!" </w:t>
      </w:r>
    </w:p>
    <w:p w:rsidR="00622C1E" w:rsidRPr="00385FFC" w:rsidRDefault="00622C1E" w:rsidP="00622C1E">
      <w:pPr>
        <w:rPr>
          <w:rFonts w:ascii="Arial" w:hAnsi="Arial" w:cs="Arial"/>
          <w:sz w:val="22"/>
          <w:lang w:val="es-ES"/>
        </w:rPr>
      </w:pPr>
    </w:p>
    <w:p w:rsidR="00A3163D" w:rsidRPr="00385FFC" w:rsidRDefault="00A3163D" w:rsidP="00622C1E">
      <w:pPr>
        <w:rPr>
          <w:rFonts w:ascii="Arial" w:hAnsi="Arial" w:cs="Arial"/>
          <w:sz w:val="22"/>
          <w:lang w:val="es-ES"/>
        </w:rPr>
        <w:sectPr w:rsidR="00A3163D" w:rsidRPr="00385FFC" w:rsidSect="0084111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837D4" w:rsidRPr="001A12F9" w:rsidRDefault="00BA0F11" w:rsidP="00CB647B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BA0F11">
        <w:rPr>
          <w:rFonts w:ascii="Arial" w:hAnsi="Arial" w:cs="Arial"/>
          <w:lang w:val="es-ES"/>
        </w:rPr>
        <w:lastRenderedPageBreak/>
        <w:t>La</w:t>
      </w:r>
      <w:r w:rsidR="009837D4" w:rsidRPr="00BA0F11">
        <w:rPr>
          <w:rFonts w:ascii="Arial" w:hAnsi="Arial" w:cs="Arial"/>
          <w:lang w:val="es-ES"/>
        </w:rPr>
        <w:t xml:space="preserve"> situa</w:t>
      </w:r>
      <w:r w:rsidRPr="00BA0F11">
        <w:rPr>
          <w:rFonts w:ascii="Arial" w:hAnsi="Arial" w:cs="Arial"/>
          <w:lang w:val="es-ES"/>
        </w:rPr>
        <w:t>ción e</w:t>
      </w:r>
      <w:r w:rsidR="009837D4" w:rsidRPr="00BA0F11">
        <w:rPr>
          <w:rFonts w:ascii="Arial" w:hAnsi="Arial" w:cs="Arial"/>
          <w:lang w:val="es-ES"/>
        </w:rPr>
        <w:t xml:space="preserve">n </w:t>
      </w:r>
      <w:r w:rsidRPr="00BA0F11">
        <w:rPr>
          <w:rFonts w:ascii="Arial" w:hAnsi="Arial" w:cs="Arial"/>
          <w:lang w:val="es-ES"/>
        </w:rPr>
        <w:t xml:space="preserve">ambos </w:t>
      </w:r>
      <w:r w:rsidR="009837D4" w:rsidRPr="00BA0F11">
        <w:rPr>
          <w:rFonts w:ascii="Arial" w:hAnsi="Arial" w:cs="Arial"/>
          <w:lang w:val="es-ES"/>
        </w:rPr>
        <w:t>pasa</w:t>
      </w:r>
      <w:r w:rsidRPr="00BA0F11">
        <w:rPr>
          <w:rFonts w:ascii="Arial" w:hAnsi="Arial" w:cs="Arial"/>
          <w:lang w:val="es-ES"/>
        </w:rPr>
        <w:t>j</w:t>
      </w:r>
      <w:r w:rsidR="009837D4" w:rsidRPr="00BA0F11">
        <w:rPr>
          <w:rFonts w:ascii="Arial" w:hAnsi="Arial" w:cs="Arial"/>
          <w:lang w:val="es-ES"/>
        </w:rPr>
        <w:t xml:space="preserve">es </w:t>
      </w:r>
      <w:r w:rsidRPr="00BA0F11">
        <w:rPr>
          <w:rFonts w:ascii="Arial" w:hAnsi="Arial" w:cs="Arial"/>
          <w:lang w:val="es-ES"/>
        </w:rPr>
        <w:t>e</w:t>
      </w:r>
      <w:r w:rsidR="009837D4" w:rsidRPr="00BA0F11">
        <w:rPr>
          <w:rFonts w:ascii="Arial" w:hAnsi="Arial" w:cs="Arial"/>
          <w:lang w:val="es-ES"/>
        </w:rPr>
        <w:t xml:space="preserve">s </w:t>
      </w:r>
      <w:r w:rsidRPr="00BA0F11">
        <w:rPr>
          <w:rFonts w:ascii="Arial" w:hAnsi="Arial" w:cs="Arial"/>
          <w:lang w:val="es-ES"/>
        </w:rPr>
        <w:t>la</w:t>
      </w:r>
      <w:r w:rsidR="009837D4" w:rsidRPr="00BA0F11">
        <w:rPr>
          <w:rFonts w:ascii="Arial" w:hAnsi="Arial" w:cs="Arial"/>
          <w:lang w:val="es-ES"/>
        </w:rPr>
        <w:t xml:space="preserve"> </w:t>
      </w:r>
      <w:r w:rsidRPr="00BA0F11">
        <w:rPr>
          <w:rFonts w:ascii="Arial" w:hAnsi="Arial" w:cs="Arial"/>
          <w:lang w:val="es-ES"/>
        </w:rPr>
        <w:t>misma</w:t>
      </w:r>
      <w:r w:rsidR="009837D4" w:rsidRPr="00BA0F11">
        <w:rPr>
          <w:rFonts w:ascii="Arial" w:hAnsi="Arial" w:cs="Arial"/>
          <w:lang w:val="es-ES"/>
        </w:rPr>
        <w:t>. J</w:t>
      </w:r>
      <w:r w:rsidRPr="00BA0F11">
        <w:rPr>
          <w:rFonts w:ascii="Arial" w:hAnsi="Arial" w:cs="Arial"/>
          <w:lang w:val="es-ES"/>
        </w:rPr>
        <w:t>uan</w:t>
      </w:r>
      <w:r w:rsidR="009837D4" w:rsidRPr="00BA0F11">
        <w:rPr>
          <w:rFonts w:ascii="Arial" w:hAnsi="Arial" w:cs="Arial"/>
          <w:lang w:val="es-ES"/>
        </w:rPr>
        <w:t xml:space="preserve"> </w:t>
      </w:r>
      <w:r w:rsidRPr="00BA0F11">
        <w:rPr>
          <w:rFonts w:ascii="Arial" w:hAnsi="Arial" w:cs="Arial"/>
          <w:lang w:val="es-ES"/>
        </w:rPr>
        <w:t xml:space="preserve">se postra a los pies del </w:t>
      </w:r>
      <w:r w:rsidR="00286792">
        <w:rPr>
          <w:rFonts w:ascii="Arial" w:hAnsi="Arial" w:cs="Arial"/>
          <w:lang w:val="es-ES"/>
        </w:rPr>
        <w:t>á</w:t>
      </w:r>
      <w:r w:rsidRPr="00BA0F11">
        <w:rPr>
          <w:rFonts w:ascii="Arial" w:hAnsi="Arial" w:cs="Arial"/>
          <w:lang w:val="es-ES"/>
        </w:rPr>
        <w:t xml:space="preserve">ngel para adorarlo. Las palabras de respuesta de los </w:t>
      </w:r>
      <w:r>
        <w:rPr>
          <w:rFonts w:ascii="Arial" w:hAnsi="Arial" w:cs="Arial"/>
          <w:lang w:val="es-ES"/>
        </w:rPr>
        <w:t xml:space="preserve">ángeles son casi </w:t>
      </w:r>
      <w:r w:rsidR="009837D4" w:rsidRPr="00BA0F11">
        <w:rPr>
          <w:rFonts w:ascii="Arial" w:hAnsi="Arial" w:cs="Arial"/>
          <w:lang w:val="es-ES"/>
        </w:rPr>
        <w:t>id</w:t>
      </w:r>
      <w:r>
        <w:rPr>
          <w:rFonts w:ascii="Arial" w:hAnsi="Arial" w:cs="Arial"/>
          <w:lang w:val="es-ES"/>
        </w:rPr>
        <w:t>é</w:t>
      </w:r>
      <w:r w:rsidR="009837D4" w:rsidRPr="00BA0F11">
        <w:rPr>
          <w:rFonts w:ascii="Arial" w:hAnsi="Arial" w:cs="Arial"/>
          <w:lang w:val="es-ES"/>
        </w:rPr>
        <w:t>ntica</w:t>
      </w:r>
      <w:r>
        <w:rPr>
          <w:rFonts w:ascii="Arial" w:hAnsi="Arial" w:cs="Arial"/>
          <w:lang w:val="es-ES"/>
        </w:rPr>
        <w:t>s</w:t>
      </w:r>
      <w:r w:rsidR="00286792">
        <w:rPr>
          <w:rFonts w:ascii="Arial" w:hAnsi="Arial" w:cs="Arial"/>
          <w:lang w:val="es-ES"/>
        </w:rPr>
        <w:t>;</w:t>
      </w:r>
      <w:r w:rsidR="009837D4" w:rsidRPr="00BA0F11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sin embargo, la </w:t>
      </w:r>
      <w:r w:rsidR="009837D4" w:rsidRPr="00BA0F11">
        <w:rPr>
          <w:rFonts w:ascii="Arial" w:hAnsi="Arial" w:cs="Arial"/>
          <w:lang w:val="es-ES"/>
        </w:rPr>
        <w:t>diferenc</w:t>
      </w:r>
      <w:r>
        <w:rPr>
          <w:rFonts w:ascii="Arial" w:hAnsi="Arial" w:cs="Arial"/>
          <w:lang w:val="es-ES"/>
        </w:rPr>
        <w:t>ia es importante</w:t>
      </w:r>
      <w:r w:rsidR="009837D4" w:rsidRPr="00BA0F11">
        <w:rPr>
          <w:rFonts w:ascii="Arial" w:hAnsi="Arial" w:cs="Arial"/>
          <w:lang w:val="es-ES"/>
        </w:rPr>
        <w:t xml:space="preserve">. </w:t>
      </w:r>
      <w:r w:rsidRPr="00BA0F11">
        <w:rPr>
          <w:rFonts w:ascii="Arial" w:hAnsi="Arial" w:cs="Arial"/>
          <w:lang w:val="es-ES"/>
        </w:rPr>
        <w:t xml:space="preserve">Mientras que en el </w:t>
      </w:r>
      <w:r w:rsidR="009837D4" w:rsidRPr="00BA0F11">
        <w:rPr>
          <w:rFonts w:ascii="Arial" w:hAnsi="Arial" w:cs="Arial"/>
          <w:lang w:val="es-ES"/>
        </w:rPr>
        <w:t xml:space="preserve">19:10 </w:t>
      </w:r>
      <w:r w:rsidRPr="00BA0F11">
        <w:rPr>
          <w:rFonts w:ascii="Arial" w:hAnsi="Arial" w:cs="Arial"/>
          <w:lang w:val="es-ES"/>
        </w:rPr>
        <w:t xml:space="preserve">se </w:t>
      </w:r>
      <w:r w:rsidR="003D27BD" w:rsidRPr="00BA0F11">
        <w:rPr>
          <w:rFonts w:ascii="Arial" w:hAnsi="Arial" w:cs="Arial"/>
          <w:lang w:val="es-ES"/>
        </w:rPr>
        <w:t>identifi</w:t>
      </w:r>
      <w:r w:rsidRPr="00BA0F11">
        <w:rPr>
          <w:rFonts w:ascii="Arial" w:hAnsi="Arial" w:cs="Arial"/>
          <w:lang w:val="es-ES"/>
        </w:rPr>
        <w:t>ca  a los hermanos como aq</w:t>
      </w:r>
      <w:r>
        <w:rPr>
          <w:rFonts w:ascii="Arial" w:hAnsi="Arial" w:cs="Arial"/>
          <w:lang w:val="es-ES"/>
        </w:rPr>
        <w:t xml:space="preserve">uellos que </w:t>
      </w:r>
      <w:r w:rsidR="009837D4" w:rsidRPr="00BA0F11">
        <w:rPr>
          <w:rFonts w:ascii="Arial" w:hAnsi="Arial" w:cs="Arial"/>
          <w:lang w:val="es-ES"/>
        </w:rPr>
        <w:t>"</w:t>
      </w:r>
      <w:r>
        <w:rPr>
          <w:rFonts w:ascii="Arial" w:hAnsi="Arial" w:cs="Arial"/>
          <w:lang w:val="es-ES"/>
        </w:rPr>
        <w:t xml:space="preserve">tienen el </w:t>
      </w:r>
      <w:r w:rsidR="009837D4" w:rsidRPr="00BA0F11">
        <w:rPr>
          <w:rFonts w:ascii="Arial" w:hAnsi="Arial" w:cs="Arial"/>
          <w:lang w:val="es-ES"/>
        </w:rPr>
        <w:t>testimon</w:t>
      </w:r>
      <w:r>
        <w:rPr>
          <w:rFonts w:ascii="Arial" w:hAnsi="Arial" w:cs="Arial"/>
          <w:lang w:val="es-ES"/>
        </w:rPr>
        <w:t>io de Jesús</w:t>
      </w:r>
      <w:r w:rsidR="009837D4" w:rsidRPr="00BA0F11">
        <w:rPr>
          <w:rFonts w:ascii="Arial" w:hAnsi="Arial" w:cs="Arial"/>
          <w:lang w:val="es-ES"/>
        </w:rPr>
        <w:t>"</w:t>
      </w:r>
      <w:r w:rsidR="00286792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 xml:space="preserve">el </w:t>
      </w:r>
      <w:r w:rsidR="009837D4" w:rsidRPr="00BA0F11">
        <w:rPr>
          <w:rFonts w:ascii="Arial" w:hAnsi="Arial" w:cs="Arial"/>
          <w:lang w:val="es-ES"/>
        </w:rPr>
        <w:t xml:space="preserve">22:9 </w:t>
      </w:r>
      <w:r>
        <w:rPr>
          <w:rFonts w:ascii="Arial" w:hAnsi="Arial" w:cs="Arial"/>
          <w:lang w:val="es-ES"/>
        </w:rPr>
        <w:t xml:space="preserve">los llama </w:t>
      </w:r>
      <w:r w:rsidR="009837D4" w:rsidRPr="00BA0F11">
        <w:rPr>
          <w:rFonts w:ascii="Arial" w:hAnsi="Arial" w:cs="Arial"/>
          <w:lang w:val="es-ES"/>
        </w:rPr>
        <w:t>simpl</w:t>
      </w:r>
      <w:r>
        <w:rPr>
          <w:rFonts w:ascii="Arial" w:hAnsi="Arial" w:cs="Arial"/>
          <w:lang w:val="es-ES"/>
        </w:rPr>
        <w:t>emente “los</w:t>
      </w:r>
      <w:r w:rsidR="003D27BD" w:rsidRPr="00BA0F11">
        <w:rPr>
          <w:rFonts w:ascii="Arial" w:hAnsi="Arial" w:cs="Arial"/>
          <w:lang w:val="es-ES"/>
        </w:rPr>
        <w:t xml:space="preserve"> </w:t>
      </w:r>
      <w:r w:rsidR="009837D4" w:rsidRPr="00BA0F11">
        <w:rPr>
          <w:rFonts w:ascii="Arial" w:hAnsi="Arial" w:cs="Arial"/>
          <w:lang w:val="es-ES"/>
        </w:rPr>
        <w:t>pro</w:t>
      </w:r>
      <w:r>
        <w:rPr>
          <w:rFonts w:ascii="Arial" w:hAnsi="Arial" w:cs="Arial"/>
          <w:lang w:val="es-ES"/>
        </w:rPr>
        <w:t>f</w:t>
      </w:r>
      <w:r w:rsidR="009837D4" w:rsidRPr="00BA0F11">
        <w:rPr>
          <w:rFonts w:ascii="Arial" w:hAnsi="Arial" w:cs="Arial"/>
          <w:lang w:val="es-ES"/>
        </w:rPr>
        <w:t>et</w:t>
      </w:r>
      <w:r>
        <w:rPr>
          <w:rFonts w:ascii="Arial" w:hAnsi="Arial" w:cs="Arial"/>
          <w:lang w:val="es-ES"/>
        </w:rPr>
        <w:t>a</w:t>
      </w:r>
      <w:r w:rsidR="009837D4" w:rsidRPr="00BA0F11">
        <w:rPr>
          <w:rFonts w:ascii="Arial" w:hAnsi="Arial" w:cs="Arial"/>
          <w:lang w:val="es-ES"/>
        </w:rPr>
        <w:t>s"</w:t>
      </w:r>
      <w:r>
        <w:rPr>
          <w:rFonts w:ascii="Arial" w:hAnsi="Arial" w:cs="Arial"/>
          <w:lang w:val="es-ES"/>
        </w:rPr>
        <w:t xml:space="preserve">. </w:t>
      </w:r>
      <w:r w:rsidRPr="001A12F9">
        <w:rPr>
          <w:rFonts w:ascii="Arial" w:hAnsi="Arial" w:cs="Arial"/>
          <w:lang w:val="es-ES"/>
        </w:rPr>
        <w:t>Si el principio p</w:t>
      </w:r>
      <w:r w:rsidR="009837D4" w:rsidRPr="001A12F9">
        <w:rPr>
          <w:rFonts w:ascii="Arial" w:hAnsi="Arial" w:cs="Arial"/>
          <w:lang w:val="es-ES"/>
        </w:rPr>
        <w:t>rotestant</w:t>
      </w:r>
      <w:r w:rsidRPr="001A12F9">
        <w:rPr>
          <w:rFonts w:ascii="Arial" w:hAnsi="Arial" w:cs="Arial"/>
          <w:lang w:val="es-ES"/>
        </w:rPr>
        <w:t xml:space="preserve">e de interpretación bíblica significa algo, esta comparación </w:t>
      </w:r>
      <w:r w:rsidR="001A12F9" w:rsidRPr="001A12F9">
        <w:rPr>
          <w:rFonts w:ascii="Arial" w:hAnsi="Arial" w:cs="Arial"/>
          <w:lang w:val="es-ES"/>
        </w:rPr>
        <w:t xml:space="preserve">debe llevar a la </w:t>
      </w:r>
      <w:r w:rsidR="009837D4" w:rsidRPr="001A12F9">
        <w:rPr>
          <w:rFonts w:ascii="Arial" w:hAnsi="Arial" w:cs="Arial"/>
          <w:lang w:val="es-ES"/>
        </w:rPr>
        <w:t>conclusi</w:t>
      </w:r>
      <w:r w:rsidR="001A12F9" w:rsidRPr="001A12F9">
        <w:rPr>
          <w:rFonts w:ascii="Arial" w:hAnsi="Arial" w:cs="Arial"/>
          <w:lang w:val="es-ES"/>
        </w:rPr>
        <w:t>ó</w:t>
      </w:r>
      <w:r w:rsidR="009837D4" w:rsidRPr="001A12F9">
        <w:rPr>
          <w:rFonts w:ascii="Arial" w:hAnsi="Arial" w:cs="Arial"/>
          <w:lang w:val="es-ES"/>
        </w:rPr>
        <w:t xml:space="preserve">n </w:t>
      </w:r>
      <w:r w:rsidR="001A12F9" w:rsidRPr="001A12F9">
        <w:rPr>
          <w:rFonts w:ascii="Arial" w:hAnsi="Arial" w:cs="Arial"/>
          <w:lang w:val="es-ES"/>
        </w:rPr>
        <w:t xml:space="preserve">de que </w:t>
      </w:r>
      <w:r w:rsidR="009837D4" w:rsidRPr="001A12F9">
        <w:rPr>
          <w:rFonts w:ascii="Arial" w:hAnsi="Arial" w:cs="Arial"/>
          <w:lang w:val="es-ES"/>
        </w:rPr>
        <w:t>"</w:t>
      </w:r>
      <w:r w:rsidR="001A12F9" w:rsidRPr="001A12F9">
        <w:rPr>
          <w:rFonts w:ascii="Arial" w:hAnsi="Arial" w:cs="Arial"/>
          <w:lang w:val="es-ES"/>
        </w:rPr>
        <w:t>el</w:t>
      </w:r>
      <w:r w:rsidR="009837D4" w:rsidRPr="001A12F9">
        <w:rPr>
          <w:rFonts w:ascii="Arial" w:hAnsi="Arial" w:cs="Arial"/>
          <w:lang w:val="es-ES"/>
        </w:rPr>
        <w:t xml:space="preserve"> </w:t>
      </w:r>
      <w:r w:rsidR="001A12F9" w:rsidRPr="001A12F9">
        <w:rPr>
          <w:rFonts w:ascii="Arial" w:hAnsi="Arial" w:cs="Arial"/>
          <w:lang w:val="es-ES"/>
        </w:rPr>
        <w:t>e</w:t>
      </w:r>
      <w:r w:rsidR="009837D4" w:rsidRPr="001A12F9">
        <w:rPr>
          <w:rFonts w:ascii="Arial" w:hAnsi="Arial" w:cs="Arial"/>
          <w:lang w:val="es-ES"/>
        </w:rPr>
        <w:t>sp</w:t>
      </w:r>
      <w:r w:rsidR="001A12F9" w:rsidRPr="001A12F9">
        <w:rPr>
          <w:rFonts w:ascii="Arial" w:hAnsi="Arial" w:cs="Arial"/>
          <w:lang w:val="es-ES"/>
        </w:rPr>
        <w:t>í</w:t>
      </w:r>
      <w:r w:rsidR="009837D4" w:rsidRPr="001A12F9">
        <w:rPr>
          <w:rFonts w:ascii="Arial" w:hAnsi="Arial" w:cs="Arial"/>
          <w:lang w:val="es-ES"/>
        </w:rPr>
        <w:t>rit</w:t>
      </w:r>
      <w:r w:rsidR="001A12F9" w:rsidRPr="001A12F9">
        <w:rPr>
          <w:rFonts w:ascii="Arial" w:hAnsi="Arial" w:cs="Arial"/>
          <w:lang w:val="es-ES"/>
        </w:rPr>
        <w:t xml:space="preserve">u de </w:t>
      </w:r>
      <w:r w:rsidR="009837D4" w:rsidRPr="001A12F9">
        <w:rPr>
          <w:rFonts w:ascii="Arial" w:hAnsi="Arial" w:cs="Arial"/>
          <w:lang w:val="es-ES"/>
        </w:rPr>
        <w:t>pro</w:t>
      </w:r>
      <w:r w:rsidR="001A12F9" w:rsidRPr="001A12F9">
        <w:rPr>
          <w:rFonts w:ascii="Arial" w:hAnsi="Arial" w:cs="Arial"/>
          <w:lang w:val="es-ES"/>
        </w:rPr>
        <w:t>f</w:t>
      </w:r>
      <w:r w:rsidR="009837D4" w:rsidRPr="001A12F9">
        <w:rPr>
          <w:rFonts w:ascii="Arial" w:hAnsi="Arial" w:cs="Arial"/>
          <w:lang w:val="es-ES"/>
        </w:rPr>
        <w:t>ec</w:t>
      </w:r>
      <w:r w:rsidR="001A12F9">
        <w:rPr>
          <w:rFonts w:ascii="Arial" w:hAnsi="Arial" w:cs="Arial"/>
          <w:lang w:val="es-ES"/>
        </w:rPr>
        <w:t>ía</w:t>
      </w:r>
      <w:r w:rsidR="009837D4" w:rsidRPr="001A12F9">
        <w:rPr>
          <w:rFonts w:ascii="Arial" w:hAnsi="Arial" w:cs="Arial"/>
          <w:lang w:val="es-ES"/>
        </w:rPr>
        <w:t>"</w:t>
      </w:r>
      <w:r w:rsidR="00286792">
        <w:rPr>
          <w:rFonts w:ascii="Arial" w:hAnsi="Arial" w:cs="Arial"/>
          <w:lang w:val="es-ES"/>
        </w:rPr>
        <w:t>,</w:t>
      </w:r>
      <w:r w:rsidR="009837D4" w:rsidRPr="001A12F9">
        <w:rPr>
          <w:rFonts w:ascii="Arial" w:hAnsi="Arial" w:cs="Arial"/>
          <w:lang w:val="es-ES"/>
        </w:rPr>
        <w:t xml:space="preserve"> </w:t>
      </w:r>
      <w:r w:rsidR="001A12F9">
        <w:rPr>
          <w:rFonts w:ascii="Arial" w:hAnsi="Arial" w:cs="Arial"/>
          <w:lang w:val="es-ES"/>
        </w:rPr>
        <w:t>e</w:t>
      </w:r>
      <w:r w:rsidR="009837D4" w:rsidRPr="001A12F9">
        <w:rPr>
          <w:rFonts w:ascii="Arial" w:hAnsi="Arial" w:cs="Arial"/>
          <w:lang w:val="es-ES"/>
        </w:rPr>
        <w:t>n 19:10</w:t>
      </w:r>
      <w:r w:rsidR="001A12F9">
        <w:rPr>
          <w:rFonts w:ascii="Arial" w:hAnsi="Arial" w:cs="Arial"/>
          <w:lang w:val="es-ES"/>
        </w:rPr>
        <w:t>,  no es po</w:t>
      </w:r>
      <w:r w:rsidR="009837D4" w:rsidRPr="001A12F9">
        <w:rPr>
          <w:rFonts w:ascii="Arial" w:hAnsi="Arial" w:cs="Arial"/>
          <w:lang w:val="es-ES"/>
        </w:rPr>
        <w:t>sesi</w:t>
      </w:r>
      <w:r w:rsidR="001A12F9">
        <w:rPr>
          <w:rFonts w:ascii="Arial" w:hAnsi="Arial" w:cs="Arial"/>
          <w:lang w:val="es-ES"/>
        </w:rPr>
        <w:t>ó</w:t>
      </w:r>
      <w:r w:rsidR="009837D4" w:rsidRPr="001A12F9">
        <w:rPr>
          <w:rFonts w:ascii="Arial" w:hAnsi="Arial" w:cs="Arial"/>
          <w:lang w:val="es-ES"/>
        </w:rPr>
        <w:t xml:space="preserve">n </w:t>
      </w:r>
      <w:r w:rsidR="001A12F9">
        <w:rPr>
          <w:rFonts w:ascii="Arial" w:hAnsi="Arial" w:cs="Arial"/>
          <w:lang w:val="es-ES"/>
        </w:rPr>
        <w:t xml:space="preserve">de todos los </w:t>
      </w:r>
      <w:r w:rsidR="009837D4" w:rsidRPr="001A12F9">
        <w:rPr>
          <w:rFonts w:ascii="Arial" w:hAnsi="Arial" w:cs="Arial"/>
          <w:lang w:val="es-ES"/>
        </w:rPr>
        <w:t xml:space="preserve"> m</w:t>
      </w:r>
      <w:r w:rsidR="001A12F9">
        <w:rPr>
          <w:rFonts w:ascii="Arial" w:hAnsi="Arial" w:cs="Arial"/>
          <w:lang w:val="es-ES"/>
        </w:rPr>
        <w:t>i</w:t>
      </w:r>
      <w:r w:rsidR="009837D4" w:rsidRPr="001A12F9">
        <w:rPr>
          <w:rFonts w:ascii="Arial" w:hAnsi="Arial" w:cs="Arial"/>
          <w:lang w:val="es-ES"/>
        </w:rPr>
        <w:t>embr</w:t>
      </w:r>
      <w:r w:rsidR="001A12F9">
        <w:rPr>
          <w:rFonts w:ascii="Arial" w:hAnsi="Arial" w:cs="Arial"/>
          <w:lang w:val="es-ES"/>
        </w:rPr>
        <w:t xml:space="preserve">os de iglesia en </w:t>
      </w:r>
      <w:r w:rsidR="009837D4" w:rsidRPr="001A12F9">
        <w:rPr>
          <w:rFonts w:ascii="Arial" w:hAnsi="Arial" w:cs="Arial"/>
          <w:lang w:val="es-ES"/>
        </w:rPr>
        <w:t xml:space="preserve">general, </w:t>
      </w:r>
      <w:r w:rsidR="001A12F9">
        <w:rPr>
          <w:rFonts w:ascii="Arial" w:hAnsi="Arial" w:cs="Arial"/>
          <w:lang w:val="es-ES"/>
        </w:rPr>
        <w:t xml:space="preserve">sino de aquellos que han sido llamados por Dios a ser profetas. </w:t>
      </w:r>
    </w:p>
    <w:p w:rsidR="009837D4" w:rsidRPr="001A12F9" w:rsidRDefault="009837D4" w:rsidP="009837D4">
      <w:pPr>
        <w:tabs>
          <w:tab w:val="left" w:pos="-1440"/>
          <w:tab w:val="left" w:pos="-720"/>
          <w:tab w:val="left" w:pos="-9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</w:p>
    <w:p w:rsidR="009837D4" w:rsidRPr="00385FFC" w:rsidRDefault="00613E12" w:rsidP="009837D4">
      <w:pPr>
        <w:tabs>
          <w:tab w:val="left" w:pos="-1440"/>
          <w:tab w:val="left" w:pos="-720"/>
          <w:tab w:val="left" w:pos="-9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b/>
          <w:lang w:val="es-ES"/>
        </w:rPr>
      </w:pPr>
      <w:r w:rsidRPr="00385FFC">
        <w:rPr>
          <w:rFonts w:ascii="Arial" w:hAnsi="Arial" w:cs="Arial"/>
          <w:b/>
          <w:lang w:val="es-ES"/>
        </w:rPr>
        <w:t>Int</w:t>
      </w:r>
      <w:r w:rsidR="001A12F9" w:rsidRPr="00385FFC">
        <w:rPr>
          <w:rFonts w:ascii="Arial" w:hAnsi="Arial" w:cs="Arial"/>
          <w:b/>
          <w:lang w:val="es-ES"/>
        </w:rPr>
        <w:t>é</w:t>
      </w:r>
      <w:r w:rsidRPr="00385FFC">
        <w:rPr>
          <w:rFonts w:ascii="Arial" w:hAnsi="Arial" w:cs="Arial"/>
          <w:b/>
          <w:lang w:val="es-ES"/>
        </w:rPr>
        <w:t>rpretes</w:t>
      </w:r>
      <w:r w:rsidR="001A12F9" w:rsidRPr="00385FFC">
        <w:rPr>
          <w:rFonts w:ascii="Arial" w:hAnsi="Arial" w:cs="Arial"/>
          <w:b/>
          <w:lang w:val="es-ES"/>
        </w:rPr>
        <w:t xml:space="preserve"> no adventistas</w:t>
      </w:r>
    </w:p>
    <w:p w:rsidR="009837D4" w:rsidRPr="001A12F9" w:rsidRDefault="00613E12" w:rsidP="00613E12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lang w:val="es-ES"/>
        </w:rPr>
      </w:pPr>
      <w:r w:rsidRPr="00385FFC">
        <w:rPr>
          <w:rFonts w:ascii="Arial" w:hAnsi="Arial" w:cs="Arial"/>
          <w:lang w:val="es-ES"/>
        </w:rPr>
        <w:tab/>
      </w:r>
      <w:r w:rsidRPr="00385FFC">
        <w:rPr>
          <w:rFonts w:ascii="Arial" w:hAnsi="Arial" w:cs="Arial"/>
          <w:lang w:val="es-ES"/>
        </w:rPr>
        <w:tab/>
      </w:r>
      <w:r w:rsidR="001A12F9" w:rsidRPr="001A12F9">
        <w:rPr>
          <w:rFonts w:ascii="Arial" w:hAnsi="Arial" w:cs="Arial"/>
          <w:lang w:val="es-ES"/>
        </w:rPr>
        <w:t xml:space="preserve">Esta no es una </w:t>
      </w:r>
      <w:r w:rsidR="009837D4" w:rsidRPr="001A12F9">
        <w:rPr>
          <w:rFonts w:ascii="Arial" w:hAnsi="Arial" w:cs="Arial"/>
          <w:lang w:val="es-ES"/>
        </w:rPr>
        <w:t>interpreta</w:t>
      </w:r>
      <w:r w:rsidR="001A12F9" w:rsidRPr="001A12F9">
        <w:rPr>
          <w:rFonts w:ascii="Arial" w:hAnsi="Arial" w:cs="Arial"/>
          <w:lang w:val="es-ES"/>
        </w:rPr>
        <w:t>ción puramente adventista. A</w:t>
      </w:r>
      <w:r w:rsidR="001A12F9">
        <w:rPr>
          <w:rFonts w:ascii="Arial" w:hAnsi="Arial" w:cs="Arial"/>
          <w:lang w:val="es-ES"/>
        </w:rPr>
        <w:t xml:space="preserve">parece en los escritos de otros eruditos. </w:t>
      </w:r>
      <w:r w:rsidR="001A12F9" w:rsidRPr="001A12F9">
        <w:rPr>
          <w:rFonts w:ascii="Arial" w:hAnsi="Arial" w:cs="Arial"/>
          <w:lang w:val="es-ES"/>
        </w:rPr>
        <w:t xml:space="preserve">Por ejemplo, y </w:t>
      </w:r>
      <w:r w:rsidR="009837D4" w:rsidRPr="001A12F9">
        <w:rPr>
          <w:rFonts w:ascii="Arial" w:hAnsi="Arial" w:cs="Arial"/>
          <w:lang w:val="es-ES"/>
        </w:rPr>
        <w:t xml:space="preserve"> </w:t>
      </w:r>
      <w:r w:rsidR="001A12F9" w:rsidRPr="001A12F9">
        <w:rPr>
          <w:rFonts w:ascii="Arial" w:hAnsi="Arial" w:cs="Arial"/>
          <w:lang w:val="es-ES"/>
        </w:rPr>
        <w:t>co</w:t>
      </w:r>
      <w:r w:rsidR="00B85747" w:rsidRPr="001A12F9">
        <w:rPr>
          <w:rFonts w:ascii="Arial" w:hAnsi="Arial" w:cs="Arial"/>
          <w:lang w:val="es-ES"/>
        </w:rPr>
        <w:t>ment</w:t>
      </w:r>
      <w:r w:rsidR="001A12F9" w:rsidRPr="001A12F9">
        <w:rPr>
          <w:rFonts w:ascii="Arial" w:hAnsi="Arial" w:cs="Arial"/>
          <w:lang w:val="es-ES"/>
        </w:rPr>
        <w:t xml:space="preserve">ando sobre Apocalipsis </w:t>
      </w:r>
      <w:r w:rsidR="00B85747" w:rsidRPr="001A12F9">
        <w:rPr>
          <w:rFonts w:ascii="Arial" w:hAnsi="Arial" w:cs="Arial"/>
          <w:lang w:val="es-ES"/>
        </w:rPr>
        <w:t xml:space="preserve">19:10, </w:t>
      </w:r>
      <w:r w:rsidR="001A12F9" w:rsidRPr="001A12F9">
        <w:rPr>
          <w:rFonts w:ascii="Arial" w:hAnsi="Arial" w:cs="Arial"/>
          <w:lang w:val="es-ES"/>
        </w:rPr>
        <w:t>el erudit</w:t>
      </w:r>
      <w:r w:rsidR="001A12F9">
        <w:rPr>
          <w:rFonts w:ascii="Arial" w:hAnsi="Arial" w:cs="Arial"/>
          <w:lang w:val="es-ES"/>
        </w:rPr>
        <w:t>o</w:t>
      </w:r>
      <w:r w:rsidR="001A12F9" w:rsidRPr="001A12F9">
        <w:rPr>
          <w:rFonts w:ascii="Arial" w:hAnsi="Arial" w:cs="Arial"/>
          <w:lang w:val="es-ES"/>
        </w:rPr>
        <w:t xml:space="preserve"> luterano Hermann Strathmann, declara: </w:t>
      </w:r>
    </w:p>
    <w:p w:rsidR="009837D4" w:rsidRPr="001A12F9" w:rsidRDefault="001A12F9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080" w:right="36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acuerdo al paralelo en </w:t>
      </w:r>
      <w:r w:rsidR="009837D4" w:rsidRPr="001A12F9">
        <w:rPr>
          <w:rFonts w:ascii="Arial" w:hAnsi="Arial" w:cs="Arial"/>
          <w:lang w:val="es-ES"/>
        </w:rPr>
        <w:t>22:9</w:t>
      </w:r>
      <w:r w:rsidRPr="001A12F9">
        <w:rPr>
          <w:rFonts w:ascii="Arial" w:hAnsi="Arial" w:cs="Arial"/>
          <w:lang w:val="es-ES"/>
        </w:rPr>
        <w:t>, los hermanos a los que se refiere no son creyentes en general, sino los profetas.</w:t>
      </w:r>
      <w:r>
        <w:rPr>
          <w:rFonts w:ascii="Arial" w:hAnsi="Arial" w:cs="Arial"/>
          <w:lang w:val="es-ES"/>
        </w:rPr>
        <w:t xml:space="preserve"> </w:t>
      </w:r>
      <w:r w:rsidRPr="001A12F9">
        <w:rPr>
          <w:rFonts w:ascii="Arial" w:hAnsi="Arial" w:cs="Arial"/>
          <w:lang w:val="es-ES"/>
        </w:rPr>
        <w:t xml:space="preserve">Aquí también son caracterizados como tales. </w:t>
      </w:r>
      <w:r w:rsidRPr="00385FFC">
        <w:rPr>
          <w:rFonts w:ascii="Arial" w:hAnsi="Arial" w:cs="Arial"/>
          <w:lang w:val="es-ES"/>
        </w:rPr>
        <w:t xml:space="preserve">Este es el punto del versículo </w:t>
      </w:r>
      <w:r w:rsidR="009837D4" w:rsidRPr="00385FFC">
        <w:rPr>
          <w:rFonts w:ascii="Arial" w:hAnsi="Arial" w:cs="Arial"/>
          <w:lang w:val="es-ES"/>
        </w:rPr>
        <w:t xml:space="preserve">10. </w:t>
      </w:r>
      <w:r w:rsidRPr="001A12F9">
        <w:rPr>
          <w:rFonts w:ascii="Arial" w:hAnsi="Arial" w:cs="Arial"/>
          <w:lang w:val="es-ES"/>
        </w:rPr>
        <w:t xml:space="preserve">Si tienen el </w:t>
      </w:r>
      <w:r w:rsidR="009837D4" w:rsidRPr="001A12F9">
        <w:rPr>
          <w:rFonts w:ascii="Arial" w:hAnsi="Arial" w:cs="Arial"/>
          <w:i/>
          <w:iCs/>
          <w:lang w:val="es-ES"/>
        </w:rPr>
        <w:t>marturia Iesou</w:t>
      </w:r>
      <w:r w:rsidR="009837D4" w:rsidRPr="001A12F9">
        <w:rPr>
          <w:rFonts w:ascii="Arial" w:hAnsi="Arial" w:cs="Arial"/>
          <w:lang w:val="es-ES"/>
        </w:rPr>
        <w:t xml:space="preserve"> [testimon</w:t>
      </w:r>
      <w:r w:rsidRPr="001A12F9">
        <w:rPr>
          <w:rFonts w:ascii="Arial" w:hAnsi="Arial" w:cs="Arial"/>
          <w:lang w:val="es-ES"/>
        </w:rPr>
        <w:t xml:space="preserve">io de </w:t>
      </w:r>
      <w:r w:rsidR="009837D4" w:rsidRPr="001A12F9">
        <w:rPr>
          <w:rFonts w:ascii="Arial" w:hAnsi="Arial" w:cs="Arial"/>
          <w:lang w:val="es-ES"/>
        </w:rPr>
        <w:t>Jes</w:t>
      </w:r>
      <w:r w:rsidRPr="001A12F9">
        <w:rPr>
          <w:rFonts w:ascii="Arial" w:hAnsi="Arial" w:cs="Arial"/>
          <w:lang w:val="es-ES"/>
        </w:rPr>
        <w:t>ú</w:t>
      </w:r>
      <w:r w:rsidR="009837D4" w:rsidRPr="001A12F9">
        <w:rPr>
          <w:rFonts w:ascii="Arial" w:hAnsi="Arial" w:cs="Arial"/>
          <w:lang w:val="es-ES"/>
        </w:rPr>
        <w:t>s]</w:t>
      </w:r>
      <w:r w:rsidR="00B85747" w:rsidRPr="001A12F9">
        <w:rPr>
          <w:rFonts w:ascii="Arial" w:hAnsi="Arial" w:cs="Arial"/>
          <w:lang w:val="es-ES"/>
        </w:rPr>
        <w:t>,</w:t>
      </w:r>
      <w:r w:rsidR="009837D4" w:rsidRPr="001A12F9">
        <w:rPr>
          <w:rFonts w:ascii="Arial" w:hAnsi="Arial" w:cs="Arial"/>
          <w:lang w:val="es-ES"/>
        </w:rPr>
        <w:t xml:space="preserve"> </w:t>
      </w:r>
      <w:r w:rsidRPr="001A12F9">
        <w:rPr>
          <w:rFonts w:ascii="Arial" w:hAnsi="Arial" w:cs="Arial"/>
          <w:lang w:val="es-ES"/>
        </w:rPr>
        <w:t>tienen el e</w:t>
      </w:r>
      <w:r w:rsidR="009837D4" w:rsidRPr="001A12F9">
        <w:rPr>
          <w:rFonts w:ascii="Arial" w:hAnsi="Arial" w:cs="Arial"/>
          <w:lang w:val="es-ES"/>
        </w:rPr>
        <w:t>sp</w:t>
      </w:r>
      <w:r>
        <w:rPr>
          <w:rFonts w:ascii="Arial" w:hAnsi="Arial" w:cs="Arial"/>
          <w:lang w:val="es-ES"/>
        </w:rPr>
        <w:t>í</w:t>
      </w:r>
      <w:r w:rsidR="009837D4" w:rsidRPr="001A12F9">
        <w:rPr>
          <w:rFonts w:ascii="Arial" w:hAnsi="Arial" w:cs="Arial"/>
          <w:lang w:val="es-ES"/>
        </w:rPr>
        <w:t>rit</w:t>
      </w:r>
      <w:r>
        <w:rPr>
          <w:rFonts w:ascii="Arial" w:hAnsi="Arial" w:cs="Arial"/>
          <w:lang w:val="es-ES"/>
        </w:rPr>
        <w:t>u de p</w:t>
      </w:r>
      <w:r w:rsidR="009837D4" w:rsidRPr="001A12F9">
        <w:rPr>
          <w:rFonts w:ascii="Arial" w:hAnsi="Arial" w:cs="Arial"/>
          <w:lang w:val="es-ES"/>
        </w:rPr>
        <w:t>ro</w:t>
      </w:r>
      <w:r>
        <w:rPr>
          <w:rFonts w:ascii="Arial" w:hAnsi="Arial" w:cs="Arial"/>
          <w:lang w:val="es-ES"/>
        </w:rPr>
        <w:t>f</w:t>
      </w:r>
      <w:r w:rsidR="009837D4" w:rsidRPr="001A12F9">
        <w:rPr>
          <w:rFonts w:ascii="Arial" w:hAnsi="Arial" w:cs="Arial"/>
          <w:lang w:val="es-ES"/>
        </w:rPr>
        <w:t>ec</w:t>
      </w:r>
      <w:r>
        <w:rPr>
          <w:rFonts w:ascii="Arial" w:hAnsi="Arial" w:cs="Arial"/>
          <w:lang w:val="es-ES"/>
        </w:rPr>
        <w:t>ía; es decir, son profetas</w:t>
      </w:r>
      <w:r w:rsidR="009837D4" w:rsidRPr="001A12F9">
        <w:rPr>
          <w:rFonts w:ascii="Arial" w:hAnsi="Arial" w:cs="Arial"/>
          <w:lang w:val="es-ES"/>
        </w:rPr>
        <w:t>.</w:t>
      </w:r>
      <w:r w:rsidR="009837D4" w:rsidRPr="009837D4">
        <w:rPr>
          <w:rStyle w:val="FootnoteReference"/>
          <w:rFonts w:ascii="Arial" w:hAnsi="Arial" w:cs="Arial"/>
          <w:vertAlign w:val="superscript"/>
          <w:lang w:val="en-AU"/>
        </w:rPr>
        <w:footnoteReference w:id="1"/>
      </w:r>
    </w:p>
    <w:p w:rsidR="009837D4" w:rsidRPr="001A12F9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080" w:right="360"/>
        <w:rPr>
          <w:rFonts w:ascii="Arial" w:hAnsi="Arial" w:cs="Arial"/>
          <w:lang w:val="es-ES"/>
        </w:rPr>
      </w:pPr>
    </w:p>
    <w:p w:rsidR="009837D4" w:rsidRPr="001A12F9" w:rsidRDefault="00613E12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lang w:val="es-ES"/>
        </w:rPr>
      </w:pPr>
      <w:r w:rsidRPr="001A12F9">
        <w:rPr>
          <w:rFonts w:ascii="Arial" w:hAnsi="Arial" w:cs="Arial"/>
          <w:lang w:val="es-ES"/>
        </w:rPr>
        <w:tab/>
      </w:r>
      <w:r w:rsidR="001A12F9">
        <w:rPr>
          <w:rFonts w:ascii="Arial" w:hAnsi="Arial" w:cs="Arial"/>
          <w:lang w:val="es-ES"/>
        </w:rPr>
        <w:t>De la misma manera</w:t>
      </w:r>
      <w:r w:rsidR="009837D4" w:rsidRPr="001A12F9">
        <w:rPr>
          <w:rFonts w:ascii="Arial" w:hAnsi="Arial" w:cs="Arial"/>
          <w:lang w:val="es-ES"/>
        </w:rPr>
        <w:t>, James Moffat expl</w:t>
      </w:r>
      <w:r w:rsidR="001A12F9" w:rsidRPr="001A12F9">
        <w:rPr>
          <w:rFonts w:ascii="Arial" w:hAnsi="Arial" w:cs="Arial"/>
          <w:lang w:val="es-ES"/>
        </w:rPr>
        <w:t>ica</w:t>
      </w:r>
      <w:r w:rsidR="009837D4" w:rsidRPr="001A12F9">
        <w:rPr>
          <w:rFonts w:ascii="Arial" w:hAnsi="Arial" w:cs="Arial"/>
          <w:lang w:val="es-ES"/>
        </w:rPr>
        <w:t>:</w:t>
      </w:r>
    </w:p>
    <w:p w:rsidR="009837D4" w:rsidRPr="001A12F9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lang w:val="es-ES"/>
        </w:rPr>
      </w:pPr>
    </w:p>
    <w:p w:rsidR="009837D4" w:rsidRPr="001069E7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1080" w:right="360"/>
        <w:rPr>
          <w:rFonts w:ascii="Arial" w:hAnsi="Arial" w:cs="Arial"/>
          <w:lang w:val="es-ES"/>
        </w:rPr>
      </w:pPr>
      <w:r w:rsidRPr="001A12F9">
        <w:rPr>
          <w:rFonts w:ascii="Arial" w:hAnsi="Arial" w:cs="Arial"/>
          <w:lang w:val="es-ES"/>
        </w:rPr>
        <w:t>"</w:t>
      </w:r>
      <w:r w:rsidR="001A12F9" w:rsidRPr="001A12F9">
        <w:rPr>
          <w:rFonts w:ascii="Arial" w:hAnsi="Arial" w:cs="Arial"/>
          <w:lang w:val="es-ES"/>
        </w:rPr>
        <w:t xml:space="preserve">Porque el </w:t>
      </w:r>
      <w:r w:rsidRPr="001A12F9">
        <w:rPr>
          <w:rFonts w:ascii="Arial" w:hAnsi="Arial" w:cs="Arial"/>
          <w:lang w:val="es-ES"/>
        </w:rPr>
        <w:t>testimon</w:t>
      </w:r>
      <w:r w:rsidR="001A12F9" w:rsidRPr="001A12F9">
        <w:rPr>
          <w:rFonts w:ascii="Arial" w:hAnsi="Arial" w:cs="Arial"/>
          <w:lang w:val="es-ES"/>
        </w:rPr>
        <w:t>io de</w:t>
      </w:r>
      <w:r w:rsidRPr="001A12F9">
        <w:rPr>
          <w:rFonts w:ascii="Arial" w:hAnsi="Arial" w:cs="Arial"/>
          <w:lang w:val="es-ES"/>
        </w:rPr>
        <w:t xml:space="preserve"> Jes</w:t>
      </w:r>
      <w:r w:rsidR="001A12F9" w:rsidRPr="001A12F9">
        <w:rPr>
          <w:rFonts w:ascii="Arial" w:hAnsi="Arial" w:cs="Arial"/>
          <w:lang w:val="es-ES"/>
        </w:rPr>
        <w:t>ú</w:t>
      </w:r>
      <w:r w:rsidRPr="001A12F9">
        <w:rPr>
          <w:rFonts w:ascii="Arial" w:hAnsi="Arial" w:cs="Arial"/>
          <w:lang w:val="es-ES"/>
        </w:rPr>
        <w:t xml:space="preserve">s </w:t>
      </w:r>
      <w:r w:rsidR="001A12F9" w:rsidRPr="001A12F9">
        <w:rPr>
          <w:rFonts w:ascii="Arial" w:hAnsi="Arial" w:cs="Arial"/>
          <w:lang w:val="es-ES"/>
        </w:rPr>
        <w:t>e</w:t>
      </w:r>
      <w:r w:rsidRPr="001A12F9">
        <w:rPr>
          <w:rFonts w:ascii="Arial" w:hAnsi="Arial" w:cs="Arial"/>
          <w:lang w:val="es-ES"/>
        </w:rPr>
        <w:t xml:space="preserve">s </w:t>
      </w:r>
      <w:r w:rsidR="001A12F9" w:rsidRPr="001A12F9">
        <w:rPr>
          <w:rFonts w:ascii="Arial" w:hAnsi="Arial" w:cs="Arial"/>
          <w:lang w:val="es-ES"/>
        </w:rPr>
        <w:t>e</w:t>
      </w:r>
      <w:r w:rsidR="001A12F9">
        <w:rPr>
          <w:rFonts w:ascii="Arial" w:hAnsi="Arial" w:cs="Arial"/>
          <w:lang w:val="es-ES"/>
        </w:rPr>
        <w:t>l e</w:t>
      </w:r>
      <w:r w:rsidRPr="001A12F9">
        <w:rPr>
          <w:rFonts w:ascii="Arial" w:hAnsi="Arial" w:cs="Arial"/>
          <w:lang w:val="es-ES"/>
        </w:rPr>
        <w:t>sp</w:t>
      </w:r>
      <w:r w:rsidR="001A12F9">
        <w:rPr>
          <w:rFonts w:ascii="Arial" w:hAnsi="Arial" w:cs="Arial"/>
          <w:lang w:val="es-ES"/>
        </w:rPr>
        <w:t>í</w:t>
      </w:r>
      <w:r w:rsidRPr="001A12F9">
        <w:rPr>
          <w:rFonts w:ascii="Arial" w:hAnsi="Arial" w:cs="Arial"/>
          <w:lang w:val="es-ES"/>
        </w:rPr>
        <w:t>rit</w:t>
      </w:r>
      <w:r w:rsidR="001A12F9">
        <w:rPr>
          <w:rFonts w:ascii="Arial" w:hAnsi="Arial" w:cs="Arial"/>
          <w:lang w:val="es-ES"/>
        </w:rPr>
        <w:t>u</w:t>
      </w:r>
      <w:r w:rsidR="001069E7">
        <w:rPr>
          <w:rFonts w:ascii="Arial" w:hAnsi="Arial" w:cs="Arial"/>
          <w:lang w:val="es-ES"/>
        </w:rPr>
        <w:t xml:space="preserve"> de </w:t>
      </w:r>
      <w:r w:rsidRPr="001A12F9">
        <w:rPr>
          <w:rFonts w:ascii="Arial" w:hAnsi="Arial" w:cs="Arial"/>
          <w:lang w:val="es-ES"/>
        </w:rPr>
        <w:t>pro</w:t>
      </w:r>
      <w:r w:rsidR="001069E7">
        <w:rPr>
          <w:rFonts w:ascii="Arial" w:hAnsi="Arial" w:cs="Arial"/>
          <w:lang w:val="es-ES"/>
        </w:rPr>
        <w:t>fecía</w:t>
      </w:r>
      <w:r w:rsidRPr="001A12F9">
        <w:rPr>
          <w:rFonts w:ascii="Arial" w:hAnsi="Arial" w:cs="Arial"/>
          <w:lang w:val="es-ES"/>
        </w:rPr>
        <w:t>"</w:t>
      </w:r>
      <w:r w:rsidR="001069E7">
        <w:rPr>
          <w:rFonts w:ascii="Arial" w:hAnsi="Arial" w:cs="Arial"/>
          <w:lang w:val="es-ES"/>
        </w:rPr>
        <w:t xml:space="preserve">. </w:t>
      </w:r>
      <w:r w:rsidR="001069E7" w:rsidRPr="001069E7">
        <w:rPr>
          <w:rFonts w:ascii="Arial" w:hAnsi="Arial" w:cs="Arial"/>
          <w:lang w:val="es-ES"/>
        </w:rPr>
        <w:t xml:space="preserve">Este </w:t>
      </w:r>
      <w:r w:rsidRPr="001069E7">
        <w:rPr>
          <w:rFonts w:ascii="Arial" w:hAnsi="Arial" w:cs="Arial"/>
          <w:lang w:val="es-ES"/>
        </w:rPr>
        <w:t xml:space="preserve"> </w:t>
      </w:r>
      <w:r w:rsidR="001069E7" w:rsidRPr="001069E7">
        <w:rPr>
          <w:rFonts w:ascii="Arial" w:hAnsi="Arial" w:cs="Arial"/>
          <w:lang w:val="es-ES"/>
        </w:rPr>
        <w:t xml:space="preserve">comentario </w:t>
      </w:r>
      <w:r w:rsidRPr="001069E7">
        <w:rPr>
          <w:rFonts w:ascii="Arial" w:hAnsi="Arial" w:cs="Arial"/>
          <w:lang w:val="es-ES"/>
        </w:rPr>
        <w:t>marginal</w:t>
      </w:r>
      <w:r w:rsidR="001069E7" w:rsidRPr="001069E7">
        <w:rPr>
          <w:rFonts w:ascii="Arial" w:hAnsi="Arial" w:cs="Arial"/>
          <w:lang w:val="es-ES"/>
        </w:rPr>
        <w:t xml:space="preserve"> en prosa define </w:t>
      </w:r>
      <w:r w:rsidRPr="001069E7">
        <w:rPr>
          <w:rFonts w:ascii="Arial" w:hAnsi="Arial" w:cs="Arial"/>
          <w:lang w:val="es-ES"/>
        </w:rPr>
        <w:t>espec</w:t>
      </w:r>
      <w:r w:rsidR="001069E7" w:rsidRPr="001069E7">
        <w:rPr>
          <w:rFonts w:ascii="Arial" w:hAnsi="Arial" w:cs="Arial"/>
          <w:lang w:val="es-ES"/>
        </w:rPr>
        <w:t>í</w:t>
      </w:r>
      <w:r w:rsidRPr="001069E7">
        <w:rPr>
          <w:rFonts w:ascii="Arial" w:hAnsi="Arial" w:cs="Arial"/>
          <w:lang w:val="es-ES"/>
        </w:rPr>
        <w:t>fica</w:t>
      </w:r>
      <w:r w:rsidR="001069E7" w:rsidRPr="001069E7">
        <w:rPr>
          <w:rFonts w:ascii="Arial" w:hAnsi="Arial" w:cs="Arial"/>
          <w:lang w:val="es-ES"/>
        </w:rPr>
        <w:t>mente a los hermanos q</w:t>
      </w:r>
      <w:r w:rsidR="001069E7">
        <w:rPr>
          <w:rFonts w:ascii="Arial" w:hAnsi="Arial" w:cs="Arial"/>
          <w:lang w:val="es-ES"/>
        </w:rPr>
        <w:t xml:space="preserve">ue tienen el </w:t>
      </w:r>
      <w:r w:rsidRPr="001069E7">
        <w:rPr>
          <w:rFonts w:ascii="Arial" w:hAnsi="Arial" w:cs="Arial"/>
          <w:lang w:val="es-ES"/>
        </w:rPr>
        <w:t>testimon</w:t>
      </w:r>
      <w:r w:rsidR="001069E7">
        <w:rPr>
          <w:rFonts w:ascii="Arial" w:hAnsi="Arial" w:cs="Arial"/>
          <w:lang w:val="es-ES"/>
        </w:rPr>
        <w:t>io de</w:t>
      </w:r>
      <w:r w:rsidRPr="001069E7">
        <w:rPr>
          <w:rFonts w:ascii="Arial" w:hAnsi="Arial" w:cs="Arial"/>
          <w:lang w:val="es-ES"/>
        </w:rPr>
        <w:t xml:space="preserve"> Jes</w:t>
      </w:r>
      <w:r w:rsidR="001069E7">
        <w:rPr>
          <w:rFonts w:ascii="Arial" w:hAnsi="Arial" w:cs="Arial"/>
          <w:lang w:val="es-ES"/>
        </w:rPr>
        <w:t>ú</w:t>
      </w:r>
      <w:r w:rsidRPr="001069E7">
        <w:rPr>
          <w:rFonts w:ascii="Arial" w:hAnsi="Arial" w:cs="Arial"/>
          <w:lang w:val="es-ES"/>
        </w:rPr>
        <w:t xml:space="preserve">s </w:t>
      </w:r>
      <w:r w:rsidR="001069E7">
        <w:rPr>
          <w:rFonts w:ascii="Arial" w:hAnsi="Arial" w:cs="Arial"/>
          <w:lang w:val="es-ES"/>
        </w:rPr>
        <w:t xml:space="preserve">como </w:t>
      </w:r>
      <w:r w:rsidRPr="001069E7">
        <w:rPr>
          <w:rFonts w:ascii="Arial" w:hAnsi="Arial" w:cs="Arial"/>
          <w:lang w:val="es-ES"/>
        </w:rPr>
        <w:t>pose</w:t>
      </w:r>
      <w:r w:rsidR="001069E7">
        <w:rPr>
          <w:rFonts w:ascii="Arial" w:hAnsi="Arial" w:cs="Arial"/>
          <w:lang w:val="es-ES"/>
        </w:rPr>
        <w:t xml:space="preserve">edores de </w:t>
      </w:r>
      <w:r w:rsidRPr="001069E7">
        <w:rPr>
          <w:rFonts w:ascii="Arial" w:hAnsi="Arial" w:cs="Arial"/>
          <w:lang w:val="es-ES"/>
        </w:rPr>
        <w:t xml:space="preserve"> inspira</w:t>
      </w:r>
      <w:r w:rsidR="001069E7">
        <w:rPr>
          <w:rFonts w:ascii="Arial" w:hAnsi="Arial" w:cs="Arial"/>
          <w:lang w:val="es-ES"/>
        </w:rPr>
        <w:t xml:space="preserve">ción profética. </w:t>
      </w:r>
      <w:r w:rsidR="001069E7" w:rsidRPr="001069E7">
        <w:rPr>
          <w:rFonts w:ascii="Arial" w:hAnsi="Arial" w:cs="Arial"/>
          <w:lang w:val="es-ES"/>
        </w:rPr>
        <w:t xml:space="preserve">El </w:t>
      </w:r>
      <w:r w:rsidRPr="001069E7">
        <w:rPr>
          <w:rFonts w:ascii="Arial" w:hAnsi="Arial" w:cs="Arial"/>
          <w:lang w:val="es-ES"/>
        </w:rPr>
        <w:t xml:space="preserve"> testimon</w:t>
      </w:r>
      <w:r w:rsidR="001069E7" w:rsidRPr="001069E7">
        <w:rPr>
          <w:rFonts w:ascii="Arial" w:hAnsi="Arial" w:cs="Arial"/>
          <w:lang w:val="es-ES"/>
        </w:rPr>
        <w:t>io de J</w:t>
      </w:r>
      <w:r w:rsidRPr="001069E7">
        <w:rPr>
          <w:rFonts w:ascii="Arial" w:hAnsi="Arial" w:cs="Arial"/>
          <w:lang w:val="es-ES"/>
        </w:rPr>
        <w:t>es</w:t>
      </w:r>
      <w:r w:rsidR="001069E7" w:rsidRPr="001069E7">
        <w:rPr>
          <w:rFonts w:ascii="Arial" w:hAnsi="Arial" w:cs="Arial"/>
          <w:lang w:val="es-ES"/>
        </w:rPr>
        <w:t>ú</w:t>
      </w:r>
      <w:r w:rsidRPr="001069E7">
        <w:rPr>
          <w:rFonts w:ascii="Arial" w:hAnsi="Arial" w:cs="Arial"/>
          <w:lang w:val="es-ES"/>
        </w:rPr>
        <w:t xml:space="preserve">s </w:t>
      </w:r>
      <w:r w:rsidR="001069E7" w:rsidRPr="001069E7">
        <w:rPr>
          <w:rFonts w:ascii="Arial" w:hAnsi="Arial" w:cs="Arial"/>
          <w:lang w:val="es-ES"/>
        </w:rPr>
        <w:t>e</w:t>
      </w:r>
      <w:r w:rsidRPr="001069E7">
        <w:rPr>
          <w:rFonts w:ascii="Arial" w:hAnsi="Arial" w:cs="Arial"/>
          <w:lang w:val="es-ES"/>
        </w:rPr>
        <w:t>s pr</w:t>
      </w:r>
      <w:r w:rsidR="001069E7" w:rsidRPr="001069E7">
        <w:rPr>
          <w:rFonts w:ascii="Arial" w:hAnsi="Arial" w:cs="Arial"/>
          <w:lang w:val="es-ES"/>
        </w:rPr>
        <w:t>á</w:t>
      </w:r>
      <w:r w:rsidRPr="001069E7">
        <w:rPr>
          <w:rFonts w:ascii="Arial" w:hAnsi="Arial" w:cs="Arial"/>
          <w:lang w:val="es-ES"/>
        </w:rPr>
        <w:t>ctica</w:t>
      </w:r>
      <w:r w:rsidR="001069E7" w:rsidRPr="001069E7">
        <w:rPr>
          <w:rFonts w:ascii="Arial" w:hAnsi="Arial" w:cs="Arial"/>
          <w:lang w:val="es-ES"/>
        </w:rPr>
        <w:t>m</w:t>
      </w:r>
      <w:r w:rsidR="001069E7">
        <w:rPr>
          <w:rFonts w:ascii="Arial" w:hAnsi="Arial" w:cs="Arial"/>
          <w:lang w:val="es-ES"/>
        </w:rPr>
        <w:t>ente</w:t>
      </w:r>
      <w:r w:rsidRPr="001069E7">
        <w:rPr>
          <w:rFonts w:ascii="Arial" w:hAnsi="Arial" w:cs="Arial"/>
          <w:lang w:val="es-ES"/>
        </w:rPr>
        <w:t xml:space="preserve"> equivalent</w:t>
      </w:r>
      <w:r w:rsidR="001069E7">
        <w:rPr>
          <w:rFonts w:ascii="Arial" w:hAnsi="Arial" w:cs="Arial"/>
          <w:lang w:val="es-ES"/>
        </w:rPr>
        <w:t xml:space="preserve">e a </w:t>
      </w:r>
      <w:r w:rsidRPr="001069E7">
        <w:rPr>
          <w:rFonts w:ascii="Arial" w:hAnsi="Arial" w:cs="Arial"/>
          <w:lang w:val="es-ES"/>
        </w:rPr>
        <w:t>Jes</w:t>
      </w:r>
      <w:r w:rsidR="001069E7">
        <w:rPr>
          <w:rFonts w:ascii="Arial" w:hAnsi="Arial" w:cs="Arial"/>
          <w:lang w:val="es-ES"/>
        </w:rPr>
        <w:t>ú</w:t>
      </w:r>
      <w:r w:rsidRPr="001069E7">
        <w:rPr>
          <w:rFonts w:ascii="Arial" w:hAnsi="Arial" w:cs="Arial"/>
          <w:lang w:val="es-ES"/>
        </w:rPr>
        <w:t>s testif</w:t>
      </w:r>
      <w:r w:rsidR="001069E7">
        <w:rPr>
          <w:rFonts w:ascii="Arial" w:hAnsi="Arial" w:cs="Arial"/>
          <w:lang w:val="es-ES"/>
        </w:rPr>
        <w:t>icando”</w:t>
      </w:r>
      <w:r w:rsidRPr="001069E7">
        <w:rPr>
          <w:rFonts w:ascii="Arial" w:hAnsi="Arial" w:cs="Arial"/>
          <w:lang w:val="es-ES"/>
        </w:rPr>
        <w:t>.</w:t>
      </w:r>
      <w:r w:rsidR="00102C88" w:rsidRPr="00CB647B">
        <w:rPr>
          <w:rStyle w:val="FootnoteReference"/>
          <w:rFonts w:ascii="Arial" w:hAnsi="Arial" w:cs="Arial"/>
          <w:vertAlign w:val="superscript"/>
          <w:lang w:val="en-AU"/>
        </w:rPr>
        <w:footnoteReference w:id="2"/>
      </w:r>
    </w:p>
    <w:p w:rsidR="009837D4" w:rsidRPr="001069E7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</w:p>
    <w:p w:rsidR="009837D4" w:rsidRPr="00840D95" w:rsidRDefault="001069E7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 w:rsidRPr="00840D95">
        <w:rPr>
          <w:rFonts w:ascii="Arial" w:hAnsi="Arial" w:cs="Arial"/>
          <w:b/>
          <w:bCs/>
          <w:lang w:val="es-ES"/>
        </w:rPr>
        <w:t xml:space="preserve">El </w:t>
      </w:r>
      <w:r w:rsidR="004D148A" w:rsidRPr="00840D95">
        <w:rPr>
          <w:rFonts w:ascii="Arial" w:hAnsi="Arial" w:cs="Arial"/>
          <w:b/>
          <w:bCs/>
          <w:lang w:val="es-ES"/>
        </w:rPr>
        <w:t>testimonio de</w:t>
      </w:r>
      <w:r w:rsidR="006E71A0">
        <w:rPr>
          <w:rFonts w:ascii="Arial" w:hAnsi="Arial" w:cs="Arial"/>
          <w:b/>
          <w:bCs/>
          <w:lang w:val="es-ES"/>
        </w:rPr>
        <w:t xml:space="preserve"> la </w:t>
      </w:r>
      <w:proofErr w:type="spellStart"/>
      <w:r w:rsidR="00102C88" w:rsidRPr="00840D95">
        <w:rPr>
          <w:rFonts w:ascii="Arial" w:hAnsi="Arial" w:cs="Arial"/>
          <w:b/>
          <w:bCs/>
          <w:lang w:val="es-ES"/>
        </w:rPr>
        <w:t>Targum</w:t>
      </w:r>
      <w:proofErr w:type="spellEnd"/>
    </w:p>
    <w:p w:rsidR="009837D4" w:rsidRPr="00751B5C" w:rsidRDefault="00102C88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840D95">
        <w:rPr>
          <w:rFonts w:ascii="Arial" w:hAnsi="Arial" w:cs="Arial"/>
          <w:lang w:val="es-ES"/>
        </w:rPr>
        <w:tab/>
      </w:r>
      <w:r w:rsidR="00751B5C" w:rsidRPr="00385FFC">
        <w:rPr>
          <w:rFonts w:ascii="Arial" w:hAnsi="Arial" w:cs="Arial"/>
          <w:lang w:val="es-ES"/>
        </w:rPr>
        <w:t>Los lectores judíos en los días de Juan sabían lo que significaba la</w:t>
      </w:r>
      <w:r w:rsidR="009837D4" w:rsidRPr="00385FFC">
        <w:rPr>
          <w:rFonts w:ascii="Arial" w:hAnsi="Arial" w:cs="Arial"/>
          <w:lang w:val="es-ES"/>
        </w:rPr>
        <w:t xml:space="preserve"> expresi</w:t>
      </w:r>
      <w:r w:rsidR="00751B5C" w:rsidRPr="00385FFC">
        <w:rPr>
          <w:rFonts w:ascii="Arial" w:hAnsi="Arial" w:cs="Arial"/>
          <w:lang w:val="es-ES"/>
        </w:rPr>
        <w:t>ó</w:t>
      </w:r>
      <w:r w:rsidR="009837D4" w:rsidRPr="00385FFC">
        <w:rPr>
          <w:rFonts w:ascii="Arial" w:hAnsi="Arial" w:cs="Arial"/>
          <w:lang w:val="es-ES"/>
        </w:rPr>
        <w:t>n "</w:t>
      </w:r>
      <w:r w:rsidR="00751B5C" w:rsidRPr="00385FFC">
        <w:rPr>
          <w:rFonts w:ascii="Arial" w:hAnsi="Arial" w:cs="Arial"/>
          <w:lang w:val="es-ES"/>
        </w:rPr>
        <w:t>Espíritu de profecía</w:t>
      </w:r>
      <w:r w:rsidR="009837D4" w:rsidRPr="00385FFC">
        <w:rPr>
          <w:rFonts w:ascii="Arial" w:hAnsi="Arial" w:cs="Arial"/>
          <w:lang w:val="es-ES"/>
        </w:rPr>
        <w:t xml:space="preserve">". </w:t>
      </w:r>
      <w:r w:rsidR="00751B5C" w:rsidRPr="00751B5C">
        <w:rPr>
          <w:rFonts w:ascii="Arial" w:hAnsi="Arial" w:cs="Arial"/>
          <w:lang w:val="es-ES"/>
        </w:rPr>
        <w:t xml:space="preserve">Habrían entendido la </w:t>
      </w:r>
      <w:r w:rsidR="009837D4" w:rsidRPr="00751B5C">
        <w:rPr>
          <w:rFonts w:ascii="Arial" w:hAnsi="Arial" w:cs="Arial"/>
          <w:lang w:val="es-ES"/>
        </w:rPr>
        <w:t>expresi</w:t>
      </w:r>
      <w:r w:rsidR="00751B5C" w:rsidRPr="00751B5C">
        <w:rPr>
          <w:rFonts w:ascii="Arial" w:hAnsi="Arial" w:cs="Arial"/>
          <w:lang w:val="es-ES"/>
        </w:rPr>
        <w:t>ó</w:t>
      </w:r>
      <w:r w:rsidR="009837D4" w:rsidRPr="00751B5C">
        <w:rPr>
          <w:rFonts w:ascii="Arial" w:hAnsi="Arial" w:cs="Arial"/>
          <w:lang w:val="es-ES"/>
        </w:rPr>
        <w:t xml:space="preserve">n </w:t>
      </w:r>
      <w:r w:rsidR="00751B5C" w:rsidRPr="00751B5C">
        <w:rPr>
          <w:rFonts w:ascii="Arial" w:hAnsi="Arial" w:cs="Arial"/>
          <w:lang w:val="es-ES"/>
        </w:rPr>
        <w:t>como</w:t>
      </w:r>
      <w:r w:rsidR="009837D4" w:rsidRPr="00751B5C">
        <w:rPr>
          <w:rFonts w:ascii="Arial" w:hAnsi="Arial" w:cs="Arial"/>
          <w:lang w:val="es-ES"/>
        </w:rPr>
        <w:t xml:space="preserve"> referenc</w:t>
      </w:r>
      <w:r w:rsidR="00751B5C" w:rsidRPr="00751B5C">
        <w:rPr>
          <w:rFonts w:ascii="Arial" w:hAnsi="Arial" w:cs="Arial"/>
          <w:lang w:val="es-ES"/>
        </w:rPr>
        <w:t xml:space="preserve">ia al Espíritu Santo, que </w:t>
      </w:r>
      <w:r w:rsidR="009837D4" w:rsidRPr="00751B5C">
        <w:rPr>
          <w:rFonts w:ascii="Arial" w:hAnsi="Arial" w:cs="Arial"/>
          <w:lang w:val="es-ES"/>
        </w:rPr>
        <w:t>impart</w:t>
      </w:r>
      <w:r w:rsidR="00751B5C" w:rsidRPr="00751B5C">
        <w:rPr>
          <w:rFonts w:ascii="Arial" w:hAnsi="Arial" w:cs="Arial"/>
          <w:lang w:val="es-ES"/>
        </w:rPr>
        <w:t xml:space="preserve">e al hombre el don </w:t>
      </w:r>
      <w:r w:rsidR="009837D4" w:rsidRPr="00751B5C">
        <w:rPr>
          <w:rFonts w:ascii="Arial" w:hAnsi="Arial" w:cs="Arial"/>
          <w:lang w:val="es-ES"/>
        </w:rPr>
        <w:t>pro</w:t>
      </w:r>
      <w:r w:rsidR="00751B5C" w:rsidRPr="00751B5C">
        <w:rPr>
          <w:rFonts w:ascii="Arial" w:hAnsi="Arial" w:cs="Arial"/>
          <w:lang w:val="es-ES"/>
        </w:rPr>
        <w:t>f</w:t>
      </w:r>
      <w:r w:rsidR="00751B5C">
        <w:rPr>
          <w:rFonts w:ascii="Arial" w:hAnsi="Arial" w:cs="Arial"/>
          <w:lang w:val="es-ES"/>
        </w:rPr>
        <w:t>é</w:t>
      </w:r>
      <w:r w:rsidR="009837D4" w:rsidRPr="00751B5C">
        <w:rPr>
          <w:rFonts w:ascii="Arial" w:hAnsi="Arial" w:cs="Arial"/>
          <w:lang w:val="es-ES"/>
        </w:rPr>
        <w:t>tic</w:t>
      </w:r>
      <w:r w:rsidR="00751B5C">
        <w:rPr>
          <w:rFonts w:ascii="Arial" w:hAnsi="Arial" w:cs="Arial"/>
          <w:lang w:val="es-ES"/>
        </w:rPr>
        <w:t>o</w:t>
      </w:r>
      <w:r w:rsidR="009837D4" w:rsidRPr="00751B5C">
        <w:rPr>
          <w:rFonts w:ascii="Arial" w:hAnsi="Arial" w:cs="Arial"/>
          <w:lang w:val="es-ES"/>
        </w:rPr>
        <w:t>.</w:t>
      </w:r>
    </w:p>
    <w:p w:rsidR="009837D4" w:rsidRPr="00286792" w:rsidRDefault="00102C88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751B5C">
        <w:rPr>
          <w:rFonts w:ascii="Arial" w:hAnsi="Arial" w:cs="Arial"/>
          <w:lang w:val="es-ES"/>
        </w:rPr>
        <w:lastRenderedPageBreak/>
        <w:tab/>
      </w:r>
      <w:r w:rsidR="00751B5C" w:rsidRPr="004F580F">
        <w:rPr>
          <w:rFonts w:ascii="Arial" w:hAnsi="Arial" w:cs="Arial"/>
          <w:lang w:val="es-ES"/>
        </w:rPr>
        <w:t>El juda</w:t>
      </w:r>
      <w:r w:rsidR="00DE7137">
        <w:rPr>
          <w:rFonts w:ascii="Arial" w:hAnsi="Arial" w:cs="Arial"/>
          <w:lang w:val="es-ES"/>
        </w:rPr>
        <w:t>í</w:t>
      </w:r>
      <w:r w:rsidR="00751B5C" w:rsidRPr="004F580F">
        <w:rPr>
          <w:rFonts w:ascii="Arial" w:hAnsi="Arial" w:cs="Arial"/>
          <w:lang w:val="es-ES"/>
        </w:rPr>
        <w:t xml:space="preserve">smo rabínico </w:t>
      </w:r>
      <w:r w:rsidR="004F580F" w:rsidRPr="004F580F">
        <w:rPr>
          <w:rFonts w:ascii="Arial" w:hAnsi="Arial" w:cs="Arial"/>
          <w:lang w:val="es-ES"/>
        </w:rPr>
        <w:t>equiparaba las expresiones del Antiguo Testamento “Santo Espíritu”, “Espíritu de Dios</w:t>
      </w:r>
      <w:r w:rsidR="00622C1E" w:rsidRPr="004F580F">
        <w:rPr>
          <w:rFonts w:ascii="Arial" w:hAnsi="Arial" w:cs="Arial"/>
          <w:lang w:val="es-ES"/>
        </w:rPr>
        <w:t>,</w:t>
      </w:r>
      <w:r w:rsidR="009837D4" w:rsidRPr="004F580F">
        <w:rPr>
          <w:rFonts w:ascii="Arial" w:hAnsi="Arial" w:cs="Arial"/>
          <w:lang w:val="es-ES"/>
        </w:rPr>
        <w:t>" o "</w:t>
      </w:r>
      <w:r w:rsidR="004F580F" w:rsidRPr="004F580F">
        <w:rPr>
          <w:rFonts w:ascii="Arial" w:hAnsi="Arial" w:cs="Arial"/>
          <w:lang w:val="es-ES"/>
        </w:rPr>
        <w:t xml:space="preserve">Espíritu de Jehová", con el </w:t>
      </w:r>
      <w:r w:rsidR="009837D4" w:rsidRPr="004F580F">
        <w:rPr>
          <w:rFonts w:ascii="Arial" w:hAnsi="Arial" w:cs="Arial"/>
          <w:lang w:val="es-ES"/>
        </w:rPr>
        <w:t>"</w:t>
      </w:r>
      <w:r w:rsidR="004F580F" w:rsidRPr="004F580F">
        <w:rPr>
          <w:rFonts w:ascii="Arial" w:hAnsi="Arial" w:cs="Arial"/>
          <w:lang w:val="es-ES"/>
        </w:rPr>
        <w:t>Esp</w:t>
      </w:r>
      <w:r w:rsidR="004F580F">
        <w:rPr>
          <w:rFonts w:ascii="Arial" w:hAnsi="Arial" w:cs="Arial"/>
          <w:lang w:val="es-ES"/>
        </w:rPr>
        <w:t>íritu de P</w:t>
      </w:r>
      <w:r w:rsidR="009837D4" w:rsidRPr="004F580F">
        <w:rPr>
          <w:rFonts w:ascii="Arial" w:hAnsi="Arial" w:cs="Arial"/>
          <w:lang w:val="es-ES"/>
        </w:rPr>
        <w:t>ro</w:t>
      </w:r>
      <w:r w:rsidR="004F580F">
        <w:rPr>
          <w:rFonts w:ascii="Arial" w:hAnsi="Arial" w:cs="Arial"/>
          <w:lang w:val="es-ES"/>
        </w:rPr>
        <w:t>f</w:t>
      </w:r>
      <w:r w:rsidR="009837D4" w:rsidRPr="004F580F">
        <w:rPr>
          <w:rFonts w:ascii="Arial" w:hAnsi="Arial" w:cs="Arial"/>
          <w:lang w:val="es-ES"/>
        </w:rPr>
        <w:t>ec</w:t>
      </w:r>
      <w:r w:rsidR="004F580F">
        <w:rPr>
          <w:rFonts w:ascii="Arial" w:hAnsi="Arial" w:cs="Arial"/>
          <w:lang w:val="es-ES"/>
        </w:rPr>
        <w:t xml:space="preserve">ía”, como podemos observar en el uso frecuente de este término en </w:t>
      </w:r>
      <w:r w:rsidR="00286792">
        <w:rPr>
          <w:rFonts w:ascii="Arial" w:hAnsi="Arial" w:cs="Arial"/>
          <w:lang w:val="es-ES"/>
        </w:rPr>
        <w:t xml:space="preserve">las </w:t>
      </w:r>
      <w:r w:rsidR="009837D4" w:rsidRPr="004F580F">
        <w:rPr>
          <w:rFonts w:ascii="Arial" w:hAnsi="Arial" w:cs="Arial"/>
          <w:lang w:val="es-ES"/>
        </w:rPr>
        <w:t>Targum (</w:t>
      </w:r>
      <w:r w:rsidR="004F580F">
        <w:rPr>
          <w:rFonts w:ascii="Arial" w:hAnsi="Arial" w:cs="Arial"/>
          <w:lang w:val="es-ES"/>
        </w:rPr>
        <w:t xml:space="preserve">traducciones escritas del Antiguo Testamento al arameo). </w:t>
      </w:r>
      <w:r w:rsidR="009A3326" w:rsidRPr="00286792">
        <w:rPr>
          <w:rFonts w:ascii="Arial" w:hAnsi="Arial" w:cs="Arial"/>
          <w:lang w:val="es-ES"/>
        </w:rPr>
        <w:t>*</w:t>
      </w:r>
    </w:p>
    <w:p w:rsidR="009837D4" w:rsidRPr="004F580F" w:rsidRDefault="00102C88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rPr>
          <w:rFonts w:ascii="Arial" w:hAnsi="Arial" w:cs="Arial"/>
          <w:lang w:val="es-ES"/>
        </w:rPr>
      </w:pPr>
      <w:r w:rsidRPr="00286792">
        <w:rPr>
          <w:rFonts w:ascii="Arial" w:hAnsi="Arial" w:cs="Arial"/>
          <w:lang w:val="es-ES"/>
        </w:rPr>
        <w:tab/>
      </w:r>
      <w:r w:rsidR="009837D4" w:rsidRPr="004F580F">
        <w:rPr>
          <w:rFonts w:ascii="Arial" w:hAnsi="Arial" w:cs="Arial"/>
          <w:lang w:val="es-ES"/>
        </w:rPr>
        <w:t>Re</w:t>
      </w:r>
      <w:r w:rsidR="004F580F" w:rsidRPr="004F580F">
        <w:rPr>
          <w:rFonts w:ascii="Arial" w:hAnsi="Arial" w:cs="Arial"/>
          <w:lang w:val="es-ES"/>
        </w:rPr>
        <w:t xml:space="preserve">gresando ahora a Apocalipsis </w:t>
      </w:r>
      <w:r w:rsidR="009837D4" w:rsidRPr="004F580F">
        <w:rPr>
          <w:rFonts w:ascii="Arial" w:hAnsi="Arial" w:cs="Arial"/>
          <w:lang w:val="es-ES"/>
        </w:rPr>
        <w:t xml:space="preserve">12:17, </w:t>
      </w:r>
      <w:r w:rsidR="004F580F" w:rsidRPr="004F580F">
        <w:rPr>
          <w:rFonts w:ascii="Arial" w:hAnsi="Arial" w:cs="Arial"/>
          <w:lang w:val="es-ES"/>
        </w:rPr>
        <w:t xml:space="preserve">podemos ver que </w:t>
      </w:r>
      <w:r w:rsidR="009837D4" w:rsidRPr="004F580F">
        <w:rPr>
          <w:rFonts w:ascii="Arial" w:hAnsi="Arial" w:cs="Arial"/>
          <w:lang w:val="es-ES"/>
        </w:rPr>
        <w:t>"</w:t>
      </w:r>
      <w:r w:rsidR="004F580F" w:rsidRPr="004F580F">
        <w:rPr>
          <w:rFonts w:ascii="Arial" w:hAnsi="Arial" w:cs="Arial"/>
          <w:lang w:val="es-ES"/>
        </w:rPr>
        <w:t>el resto de sus hijos</w:t>
      </w:r>
      <w:r w:rsidR="0047407F" w:rsidRPr="004F580F">
        <w:rPr>
          <w:rFonts w:ascii="Arial" w:hAnsi="Arial" w:cs="Arial"/>
          <w:lang w:val="es-ES"/>
        </w:rPr>
        <w:t xml:space="preserve"> . . . </w:t>
      </w:r>
      <w:r w:rsidR="004F580F" w:rsidRPr="004F580F">
        <w:rPr>
          <w:rFonts w:ascii="Arial" w:hAnsi="Arial" w:cs="Arial"/>
          <w:lang w:val="es-ES"/>
        </w:rPr>
        <w:t xml:space="preserve">guarda los mandamientos de Dios y tiene el </w:t>
      </w:r>
      <w:r w:rsidR="009837D4" w:rsidRPr="004F580F">
        <w:rPr>
          <w:rFonts w:ascii="Arial" w:hAnsi="Arial" w:cs="Arial"/>
          <w:lang w:val="es-ES"/>
        </w:rPr>
        <w:t>testimon</w:t>
      </w:r>
      <w:r w:rsidR="004F580F" w:rsidRPr="004F580F">
        <w:rPr>
          <w:rFonts w:ascii="Arial" w:hAnsi="Arial" w:cs="Arial"/>
          <w:lang w:val="es-ES"/>
        </w:rPr>
        <w:t>io de Jesucristo”</w:t>
      </w:r>
      <w:r w:rsidR="004F580F">
        <w:rPr>
          <w:rFonts w:ascii="Arial" w:hAnsi="Arial" w:cs="Arial"/>
          <w:lang w:val="es-ES"/>
        </w:rPr>
        <w:t>, que es el Es</w:t>
      </w:r>
      <w:r w:rsidR="009837D4" w:rsidRPr="004F580F">
        <w:rPr>
          <w:rFonts w:ascii="Arial" w:hAnsi="Arial" w:cs="Arial"/>
          <w:lang w:val="es-ES"/>
        </w:rPr>
        <w:t>p</w:t>
      </w:r>
      <w:r w:rsidR="004F580F">
        <w:rPr>
          <w:rFonts w:ascii="Arial" w:hAnsi="Arial" w:cs="Arial"/>
          <w:lang w:val="es-ES"/>
        </w:rPr>
        <w:t>íritu de Profecía, o el don profético.</w:t>
      </w:r>
      <w:r w:rsidR="009837D4" w:rsidRPr="004F580F">
        <w:rPr>
          <w:rFonts w:ascii="Arial" w:hAnsi="Arial" w:cs="Arial"/>
          <w:lang w:val="es-ES"/>
        </w:rPr>
        <w:t xml:space="preserve"> </w:t>
      </w:r>
    </w:p>
    <w:p w:rsidR="009837D4" w:rsidRPr="00DE7137" w:rsidRDefault="00102C88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4F580F">
        <w:rPr>
          <w:rFonts w:ascii="Arial" w:hAnsi="Arial" w:cs="Arial"/>
          <w:lang w:val="es-ES"/>
        </w:rPr>
        <w:tab/>
      </w:r>
      <w:r w:rsidR="004F580F" w:rsidRPr="004F580F">
        <w:rPr>
          <w:rFonts w:ascii="Arial" w:hAnsi="Arial" w:cs="Arial"/>
          <w:lang w:val="es-ES"/>
        </w:rPr>
        <w:t>Esta</w:t>
      </w:r>
      <w:r w:rsidR="009837D4" w:rsidRPr="004F580F">
        <w:rPr>
          <w:rFonts w:ascii="Arial" w:hAnsi="Arial" w:cs="Arial"/>
          <w:lang w:val="es-ES"/>
        </w:rPr>
        <w:t xml:space="preserve"> interpreta</w:t>
      </w:r>
      <w:r w:rsidR="004F580F" w:rsidRPr="004F580F">
        <w:rPr>
          <w:rFonts w:ascii="Arial" w:hAnsi="Arial" w:cs="Arial"/>
          <w:lang w:val="es-ES"/>
        </w:rPr>
        <w:t>ción se ve for</w:t>
      </w:r>
      <w:r w:rsidR="004F580F">
        <w:rPr>
          <w:rFonts w:ascii="Arial" w:hAnsi="Arial" w:cs="Arial"/>
          <w:lang w:val="es-ES"/>
        </w:rPr>
        <w:t>t</w:t>
      </w:r>
      <w:r w:rsidR="004F580F" w:rsidRPr="004F580F">
        <w:rPr>
          <w:rFonts w:ascii="Arial" w:hAnsi="Arial" w:cs="Arial"/>
          <w:lang w:val="es-ES"/>
        </w:rPr>
        <w:t>alecida por un estu</w:t>
      </w:r>
      <w:r w:rsidR="004F580F">
        <w:rPr>
          <w:rFonts w:ascii="Arial" w:hAnsi="Arial" w:cs="Arial"/>
          <w:lang w:val="es-ES"/>
        </w:rPr>
        <w:t xml:space="preserve">dio de la voz griega </w:t>
      </w:r>
      <w:r w:rsidR="004F580F" w:rsidRPr="004F580F">
        <w:rPr>
          <w:rFonts w:ascii="Arial" w:hAnsi="Arial" w:cs="Arial"/>
          <w:i/>
          <w:lang w:val="es-ES"/>
        </w:rPr>
        <w:t xml:space="preserve">echo </w:t>
      </w:r>
      <w:r w:rsidR="004F580F">
        <w:rPr>
          <w:rFonts w:ascii="Arial" w:hAnsi="Arial" w:cs="Arial"/>
          <w:lang w:val="es-ES"/>
        </w:rPr>
        <w:t xml:space="preserve">en este versículo, que significa </w:t>
      </w:r>
      <w:r w:rsidR="009837D4" w:rsidRPr="004F580F">
        <w:rPr>
          <w:rFonts w:ascii="Arial" w:hAnsi="Arial" w:cs="Arial"/>
          <w:lang w:val="es-ES"/>
        </w:rPr>
        <w:t>"t</w:t>
      </w:r>
      <w:r w:rsidR="004F580F">
        <w:rPr>
          <w:rFonts w:ascii="Arial" w:hAnsi="Arial" w:cs="Arial"/>
          <w:lang w:val="es-ES"/>
        </w:rPr>
        <w:t>ener</w:t>
      </w:r>
      <w:r w:rsidR="009837D4" w:rsidRPr="004F580F">
        <w:rPr>
          <w:rFonts w:ascii="Arial" w:hAnsi="Arial" w:cs="Arial"/>
          <w:lang w:val="es-ES"/>
        </w:rPr>
        <w:t>"</w:t>
      </w:r>
      <w:r w:rsidR="004F580F">
        <w:rPr>
          <w:rFonts w:ascii="Arial" w:hAnsi="Arial" w:cs="Arial"/>
          <w:lang w:val="es-ES"/>
        </w:rPr>
        <w:t xml:space="preserve">. Esta palabra indica </w:t>
      </w:r>
      <w:r w:rsidR="009837D4" w:rsidRPr="000E06C4">
        <w:rPr>
          <w:rFonts w:ascii="Arial" w:hAnsi="Arial" w:cs="Arial"/>
          <w:lang w:val="es-ES"/>
        </w:rPr>
        <w:t>poses</w:t>
      </w:r>
      <w:r w:rsidR="004F580F" w:rsidRPr="000E06C4">
        <w:rPr>
          <w:rFonts w:ascii="Arial" w:hAnsi="Arial" w:cs="Arial"/>
          <w:lang w:val="es-ES"/>
        </w:rPr>
        <w:t>ión</w:t>
      </w:r>
      <w:r w:rsidR="009837D4" w:rsidRPr="000E06C4">
        <w:rPr>
          <w:rFonts w:ascii="Arial" w:hAnsi="Arial" w:cs="Arial"/>
          <w:lang w:val="es-ES"/>
        </w:rPr>
        <w:t xml:space="preserve">. </w:t>
      </w:r>
      <w:r w:rsidR="00DE7137">
        <w:rPr>
          <w:rFonts w:ascii="Arial" w:hAnsi="Arial" w:cs="Arial"/>
          <w:lang w:val="es-ES"/>
        </w:rPr>
        <w:t xml:space="preserve">Ellos tienen un don recibido de Dios –el don profético. </w:t>
      </w:r>
      <w:r w:rsidR="00DE7137" w:rsidRPr="00DE7137">
        <w:rPr>
          <w:rFonts w:ascii="Arial" w:hAnsi="Arial" w:cs="Arial"/>
          <w:lang w:val="es-ES"/>
        </w:rPr>
        <w:t xml:space="preserve">Si el </w:t>
      </w:r>
      <w:r w:rsidR="009837D4" w:rsidRPr="00DE7137">
        <w:rPr>
          <w:rFonts w:ascii="Arial" w:hAnsi="Arial" w:cs="Arial"/>
          <w:lang w:val="es-ES"/>
        </w:rPr>
        <w:t>testimon</w:t>
      </w:r>
      <w:r w:rsidR="00DE7137" w:rsidRPr="00DE7137">
        <w:rPr>
          <w:rFonts w:ascii="Arial" w:hAnsi="Arial" w:cs="Arial"/>
          <w:lang w:val="es-ES"/>
        </w:rPr>
        <w:t xml:space="preserve">io de </w:t>
      </w:r>
      <w:r w:rsidR="009837D4" w:rsidRPr="00DE7137">
        <w:rPr>
          <w:rFonts w:ascii="Arial" w:hAnsi="Arial" w:cs="Arial"/>
          <w:lang w:val="es-ES"/>
        </w:rPr>
        <w:t>Jes</w:t>
      </w:r>
      <w:r w:rsidR="00DE7137" w:rsidRPr="00DE7137">
        <w:rPr>
          <w:rFonts w:ascii="Arial" w:hAnsi="Arial" w:cs="Arial"/>
          <w:lang w:val="es-ES"/>
        </w:rPr>
        <w:t>ús fuera nuestro testimonio acerca de Jesús, Juan hubiera escrito algo así como: “Guardan los mandamientos de Dio</w:t>
      </w:r>
      <w:r w:rsidR="00DE7137">
        <w:rPr>
          <w:rFonts w:ascii="Arial" w:hAnsi="Arial" w:cs="Arial"/>
          <w:lang w:val="es-ES"/>
        </w:rPr>
        <w:t xml:space="preserve">s y testifican acerca de Jesús.”, o “son testigos de Jesús”. </w:t>
      </w:r>
      <w:r w:rsidR="00DE7137" w:rsidRPr="00DE7137">
        <w:rPr>
          <w:rFonts w:ascii="Arial" w:hAnsi="Arial" w:cs="Arial"/>
          <w:lang w:val="es-ES"/>
        </w:rPr>
        <w:t xml:space="preserve">Pero la voz griega </w:t>
      </w:r>
      <w:r w:rsidR="009837D4" w:rsidRPr="00DE7137">
        <w:rPr>
          <w:rFonts w:ascii="Arial" w:hAnsi="Arial" w:cs="Arial"/>
          <w:i/>
          <w:iCs/>
          <w:lang w:val="es-ES"/>
        </w:rPr>
        <w:t>echo</w:t>
      </w:r>
      <w:r w:rsidR="00DE7137" w:rsidRPr="00DE7137">
        <w:rPr>
          <w:rFonts w:ascii="Arial" w:hAnsi="Arial" w:cs="Arial"/>
          <w:i/>
          <w:iCs/>
          <w:lang w:val="es-ES"/>
        </w:rPr>
        <w:t xml:space="preserve"> </w:t>
      </w:r>
      <w:r w:rsidR="00DE7137" w:rsidRPr="00DE7137">
        <w:rPr>
          <w:rFonts w:ascii="Arial" w:hAnsi="Arial" w:cs="Arial"/>
          <w:iCs/>
          <w:lang w:val="es-ES"/>
        </w:rPr>
        <w:t xml:space="preserve">nunca se usa en el sentido de </w:t>
      </w:r>
      <w:r w:rsidR="009837D4" w:rsidRPr="00DE7137">
        <w:rPr>
          <w:rFonts w:ascii="Arial" w:hAnsi="Arial" w:cs="Arial"/>
          <w:lang w:val="es-ES"/>
        </w:rPr>
        <w:t>"</w:t>
      </w:r>
      <w:r w:rsidR="00DE7137">
        <w:rPr>
          <w:rFonts w:ascii="Arial" w:hAnsi="Arial" w:cs="Arial"/>
          <w:lang w:val="es-ES"/>
        </w:rPr>
        <w:t>dar  testimonio</w:t>
      </w:r>
      <w:r w:rsidR="009837D4" w:rsidRPr="00DE7137">
        <w:rPr>
          <w:rFonts w:ascii="Arial" w:hAnsi="Arial" w:cs="Arial"/>
          <w:lang w:val="es-ES"/>
        </w:rPr>
        <w:t>"</w:t>
      </w:r>
      <w:r w:rsidR="00DE7137">
        <w:rPr>
          <w:rFonts w:ascii="Arial" w:hAnsi="Arial" w:cs="Arial"/>
          <w:lang w:val="es-ES"/>
        </w:rPr>
        <w:t>.</w:t>
      </w:r>
      <w:r w:rsidR="009837D4" w:rsidRPr="009837D4">
        <w:rPr>
          <w:rStyle w:val="FootnoteReference"/>
          <w:rFonts w:ascii="Arial" w:hAnsi="Arial" w:cs="Arial"/>
          <w:vertAlign w:val="superscript"/>
          <w:lang w:val="en-AU"/>
        </w:rPr>
        <w:footnoteReference w:id="3"/>
      </w:r>
    </w:p>
    <w:p w:rsidR="009837D4" w:rsidRPr="00DE7137" w:rsidRDefault="00102C88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DE7137">
        <w:rPr>
          <w:rFonts w:ascii="Arial" w:hAnsi="Arial" w:cs="Arial"/>
          <w:lang w:val="es-ES"/>
        </w:rPr>
        <w:tab/>
      </w:r>
      <w:r w:rsidR="00DE7137" w:rsidRPr="00DE7137">
        <w:rPr>
          <w:rFonts w:ascii="Arial" w:hAnsi="Arial" w:cs="Arial"/>
          <w:lang w:val="es-ES"/>
        </w:rPr>
        <w:t xml:space="preserve">En resumen, podemos decir que la iglesia </w:t>
      </w:r>
      <w:r w:rsidR="009837D4" w:rsidRPr="00DE7137">
        <w:rPr>
          <w:rFonts w:ascii="Arial" w:hAnsi="Arial" w:cs="Arial"/>
          <w:lang w:val="es-ES"/>
        </w:rPr>
        <w:t>reman</w:t>
      </w:r>
      <w:r w:rsidR="00DE7137" w:rsidRPr="00DE7137">
        <w:rPr>
          <w:rFonts w:ascii="Arial" w:hAnsi="Arial" w:cs="Arial"/>
          <w:lang w:val="es-ES"/>
        </w:rPr>
        <w:t>en</w:t>
      </w:r>
      <w:r w:rsidR="009837D4" w:rsidRPr="00DE7137">
        <w:rPr>
          <w:rFonts w:ascii="Arial" w:hAnsi="Arial" w:cs="Arial"/>
          <w:lang w:val="es-ES"/>
        </w:rPr>
        <w:t>t</w:t>
      </w:r>
      <w:r w:rsidR="00DE7137" w:rsidRPr="00DE7137">
        <w:rPr>
          <w:rFonts w:ascii="Arial" w:hAnsi="Arial" w:cs="Arial"/>
          <w:lang w:val="es-ES"/>
        </w:rPr>
        <w:t xml:space="preserve">e, </w:t>
      </w:r>
      <w:r w:rsidR="00286792">
        <w:rPr>
          <w:rFonts w:ascii="Arial" w:hAnsi="Arial" w:cs="Arial"/>
          <w:lang w:val="es-ES"/>
        </w:rPr>
        <w:t xml:space="preserve">la cual </w:t>
      </w:r>
      <w:r w:rsidR="00DE7137" w:rsidRPr="00DE7137">
        <w:rPr>
          <w:rFonts w:ascii="Arial" w:hAnsi="Arial" w:cs="Arial"/>
          <w:lang w:val="es-ES"/>
        </w:rPr>
        <w:t>de acuerdo a la profec</w:t>
      </w:r>
      <w:r w:rsidR="00DE7137">
        <w:rPr>
          <w:rFonts w:ascii="Arial" w:hAnsi="Arial" w:cs="Arial"/>
          <w:lang w:val="es-ES"/>
        </w:rPr>
        <w:t>ía existe después del período de los</w:t>
      </w:r>
      <w:r w:rsidR="009837D4" w:rsidRPr="00DE7137">
        <w:rPr>
          <w:rFonts w:ascii="Arial" w:hAnsi="Arial" w:cs="Arial"/>
          <w:lang w:val="es-ES"/>
        </w:rPr>
        <w:t xml:space="preserve"> 1,260 </w:t>
      </w:r>
      <w:r w:rsidR="00DE7137">
        <w:rPr>
          <w:rFonts w:ascii="Arial" w:hAnsi="Arial" w:cs="Arial"/>
          <w:lang w:val="es-ES"/>
        </w:rPr>
        <w:t>días</w:t>
      </w:r>
      <w:r w:rsidR="009837D4" w:rsidRPr="00DE7137">
        <w:rPr>
          <w:rFonts w:ascii="Arial" w:hAnsi="Arial" w:cs="Arial"/>
          <w:lang w:val="es-ES"/>
        </w:rPr>
        <w:t xml:space="preserve"> (</w:t>
      </w:r>
      <w:r w:rsidR="00DE7137">
        <w:rPr>
          <w:rFonts w:ascii="Arial" w:hAnsi="Arial" w:cs="Arial"/>
          <w:lang w:val="es-ES"/>
        </w:rPr>
        <w:t xml:space="preserve">después de </w:t>
      </w:r>
      <w:r w:rsidR="009837D4" w:rsidRPr="00DE7137">
        <w:rPr>
          <w:rFonts w:ascii="Arial" w:hAnsi="Arial" w:cs="Arial"/>
          <w:lang w:val="es-ES"/>
        </w:rPr>
        <w:t xml:space="preserve">1798), </w:t>
      </w:r>
      <w:r w:rsidR="00DE7137">
        <w:rPr>
          <w:rFonts w:ascii="Arial" w:hAnsi="Arial" w:cs="Arial"/>
          <w:lang w:val="es-ES"/>
        </w:rPr>
        <w:t>tiene dos marcas distintivas</w:t>
      </w:r>
      <w:r w:rsidR="009837D4" w:rsidRPr="00DE7137">
        <w:rPr>
          <w:rFonts w:ascii="Arial" w:hAnsi="Arial" w:cs="Arial"/>
          <w:lang w:val="es-ES"/>
        </w:rPr>
        <w:t xml:space="preserve">: </w:t>
      </w:r>
    </w:p>
    <w:p w:rsidR="009837D4" w:rsidRPr="00DE7137" w:rsidRDefault="00DE7137" w:rsidP="009837D4">
      <w:pPr>
        <w:widowControl w:val="0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ES"/>
        </w:rPr>
      </w:pPr>
      <w:r w:rsidRPr="00DE7137">
        <w:rPr>
          <w:rFonts w:ascii="Arial" w:hAnsi="Arial" w:cs="Arial"/>
          <w:lang w:val="es-ES"/>
        </w:rPr>
        <w:t>Guarda los mandamientos de Dios</w:t>
      </w:r>
      <w:r w:rsidR="009837D4" w:rsidRPr="00DE7137">
        <w:rPr>
          <w:rFonts w:ascii="Arial" w:hAnsi="Arial" w:cs="Arial"/>
          <w:lang w:val="es-ES"/>
        </w:rPr>
        <w:t>, inclu</w:t>
      </w:r>
      <w:r w:rsidRPr="00DE7137">
        <w:rPr>
          <w:rFonts w:ascii="Arial" w:hAnsi="Arial" w:cs="Arial"/>
          <w:lang w:val="es-ES"/>
        </w:rPr>
        <w:t>yendo el</w:t>
      </w:r>
      <w:r w:rsidR="009837D4" w:rsidRPr="00DE7137">
        <w:rPr>
          <w:rFonts w:ascii="Arial" w:hAnsi="Arial" w:cs="Arial"/>
          <w:lang w:val="es-ES"/>
        </w:rPr>
        <w:t xml:space="preserve"> </w:t>
      </w:r>
      <w:r w:rsidR="007D4281">
        <w:rPr>
          <w:rFonts w:ascii="Arial" w:hAnsi="Arial" w:cs="Arial"/>
          <w:lang w:val="es-ES"/>
        </w:rPr>
        <w:t>mandamiento del sá</w:t>
      </w:r>
      <w:r w:rsidR="009837D4" w:rsidRPr="00DE7137">
        <w:rPr>
          <w:rFonts w:ascii="Arial" w:hAnsi="Arial" w:cs="Arial"/>
          <w:lang w:val="es-ES"/>
        </w:rPr>
        <w:t>ba</w:t>
      </w:r>
      <w:r>
        <w:rPr>
          <w:rFonts w:ascii="Arial" w:hAnsi="Arial" w:cs="Arial"/>
          <w:lang w:val="es-ES"/>
        </w:rPr>
        <w:t>do</w:t>
      </w:r>
      <w:r w:rsidR="007D4281">
        <w:rPr>
          <w:rFonts w:ascii="Arial" w:hAnsi="Arial" w:cs="Arial"/>
          <w:lang w:val="es-ES"/>
        </w:rPr>
        <w:t>, como Dios lo ha dado</w:t>
      </w:r>
      <w:r w:rsidR="009837D4" w:rsidRPr="00DE7137">
        <w:rPr>
          <w:rFonts w:ascii="Arial" w:hAnsi="Arial" w:cs="Arial"/>
          <w:lang w:val="es-ES"/>
        </w:rPr>
        <w:t>.</w:t>
      </w:r>
    </w:p>
    <w:p w:rsidR="009837D4" w:rsidRPr="007D4281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left="720" w:hanging="360"/>
        <w:jc w:val="both"/>
        <w:rPr>
          <w:rFonts w:ascii="Arial" w:hAnsi="Arial" w:cs="Arial"/>
          <w:lang w:val="es-ES"/>
        </w:rPr>
      </w:pPr>
      <w:r w:rsidRPr="007D4281">
        <w:rPr>
          <w:rFonts w:ascii="Arial" w:hAnsi="Arial" w:cs="Arial"/>
          <w:lang w:val="es-ES"/>
        </w:rPr>
        <w:t>2.</w:t>
      </w:r>
      <w:r w:rsidRPr="007D4281">
        <w:rPr>
          <w:rFonts w:ascii="Arial" w:hAnsi="Arial" w:cs="Arial"/>
          <w:lang w:val="es-ES"/>
        </w:rPr>
        <w:tab/>
        <w:t>T</w:t>
      </w:r>
      <w:r w:rsidR="007D4281" w:rsidRPr="007D4281">
        <w:rPr>
          <w:rFonts w:ascii="Arial" w:hAnsi="Arial" w:cs="Arial"/>
          <w:lang w:val="es-ES"/>
        </w:rPr>
        <w:t xml:space="preserve">iene </w:t>
      </w:r>
      <w:r w:rsidR="007D4281">
        <w:rPr>
          <w:rFonts w:ascii="Arial" w:hAnsi="Arial" w:cs="Arial"/>
          <w:lang w:val="es-ES"/>
        </w:rPr>
        <w:t xml:space="preserve">en su medio el </w:t>
      </w:r>
      <w:r w:rsidRPr="007D4281">
        <w:rPr>
          <w:rFonts w:ascii="Arial" w:hAnsi="Arial" w:cs="Arial"/>
          <w:lang w:val="es-ES"/>
        </w:rPr>
        <w:t>testimon</w:t>
      </w:r>
      <w:r w:rsidR="007D4281" w:rsidRPr="007D4281">
        <w:rPr>
          <w:rFonts w:ascii="Arial" w:hAnsi="Arial" w:cs="Arial"/>
          <w:lang w:val="es-ES"/>
        </w:rPr>
        <w:t>io de J</w:t>
      </w:r>
      <w:r w:rsidRPr="007D4281">
        <w:rPr>
          <w:rFonts w:ascii="Arial" w:hAnsi="Arial" w:cs="Arial"/>
          <w:lang w:val="es-ES"/>
        </w:rPr>
        <w:t>es</w:t>
      </w:r>
      <w:r w:rsidR="007D4281" w:rsidRPr="007D4281">
        <w:rPr>
          <w:rFonts w:ascii="Arial" w:hAnsi="Arial" w:cs="Arial"/>
          <w:lang w:val="es-ES"/>
        </w:rPr>
        <w:t>ú</w:t>
      </w:r>
      <w:r w:rsidRPr="007D4281">
        <w:rPr>
          <w:rFonts w:ascii="Arial" w:hAnsi="Arial" w:cs="Arial"/>
          <w:lang w:val="es-ES"/>
        </w:rPr>
        <w:t xml:space="preserve">s, </w:t>
      </w:r>
      <w:r w:rsidR="007D4281" w:rsidRPr="007D4281">
        <w:rPr>
          <w:rFonts w:ascii="Arial" w:hAnsi="Arial" w:cs="Arial"/>
          <w:lang w:val="es-ES"/>
        </w:rPr>
        <w:t>que es el Es</w:t>
      </w:r>
      <w:r w:rsidRPr="007D4281">
        <w:rPr>
          <w:rFonts w:ascii="Arial" w:hAnsi="Arial" w:cs="Arial"/>
          <w:lang w:val="es-ES"/>
        </w:rPr>
        <w:t>p</w:t>
      </w:r>
      <w:r w:rsidR="007D4281" w:rsidRPr="007D4281">
        <w:rPr>
          <w:rFonts w:ascii="Arial" w:hAnsi="Arial" w:cs="Arial"/>
          <w:lang w:val="es-ES"/>
        </w:rPr>
        <w:t>í</w:t>
      </w:r>
      <w:r w:rsidRPr="007D4281">
        <w:rPr>
          <w:rFonts w:ascii="Arial" w:hAnsi="Arial" w:cs="Arial"/>
          <w:lang w:val="es-ES"/>
        </w:rPr>
        <w:t>rit</w:t>
      </w:r>
      <w:r w:rsidR="007D4281" w:rsidRPr="007D4281">
        <w:rPr>
          <w:rFonts w:ascii="Arial" w:hAnsi="Arial" w:cs="Arial"/>
          <w:lang w:val="es-ES"/>
        </w:rPr>
        <w:t>u de</w:t>
      </w:r>
      <w:r w:rsidR="007D4281">
        <w:rPr>
          <w:rFonts w:ascii="Arial" w:hAnsi="Arial" w:cs="Arial"/>
          <w:lang w:val="es-ES"/>
        </w:rPr>
        <w:t xml:space="preserve"> profecía, o don profético</w:t>
      </w:r>
      <w:r w:rsidRPr="007D4281">
        <w:rPr>
          <w:rFonts w:ascii="Arial" w:hAnsi="Arial" w:cs="Arial"/>
          <w:lang w:val="es-ES"/>
        </w:rPr>
        <w:t>.</w:t>
      </w:r>
    </w:p>
    <w:p w:rsidR="009837D4" w:rsidRPr="007D4281" w:rsidRDefault="009837D4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both"/>
        <w:rPr>
          <w:rFonts w:ascii="Arial" w:hAnsi="Arial" w:cs="Arial"/>
          <w:lang w:val="es-ES"/>
        </w:rPr>
      </w:pPr>
    </w:p>
    <w:p w:rsidR="007D4281" w:rsidRPr="007D4281" w:rsidRDefault="007D4281" w:rsidP="007D428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center"/>
        <w:rPr>
          <w:rFonts w:ascii="Arial" w:hAnsi="Arial" w:cs="Arial"/>
          <w:b/>
          <w:bCs/>
          <w:lang w:val="es-ES"/>
        </w:rPr>
      </w:pPr>
      <w:r w:rsidRPr="007D4281">
        <w:rPr>
          <w:rFonts w:ascii="Arial" w:hAnsi="Arial" w:cs="Arial"/>
          <w:b/>
          <w:bCs/>
          <w:lang w:val="es-ES"/>
        </w:rPr>
        <w:t xml:space="preserve">La </w:t>
      </w:r>
      <w:r>
        <w:rPr>
          <w:rFonts w:ascii="Arial" w:hAnsi="Arial" w:cs="Arial"/>
          <w:b/>
          <w:bCs/>
          <w:lang w:val="es-ES"/>
        </w:rPr>
        <w:t xml:space="preserve">Iglesia Adventista del Séptimo Día </w:t>
      </w:r>
      <w:r w:rsidRPr="007D4281">
        <w:rPr>
          <w:rFonts w:ascii="Arial" w:hAnsi="Arial" w:cs="Arial"/>
          <w:b/>
          <w:bCs/>
          <w:lang w:val="es-ES"/>
        </w:rPr>
        <w:t xml:space="preserve">     </w:t>
      </w:r>
    </w:p>
    <w:p w:rsidR="009837D4" w:rsidRPr="00385FFC" w:rsidRDefault="00B839D6" w:rsidP="007D428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jc w:val="center"/>
        <w:rPr>
          <w:rFonts w:ascii="Arial" w:hAnsi="Arial" w:cs="Arial"/>
          <w:lang w:val="es-ES"/>
        </w:rPr>
      </w:pPr>
      <w:r w:rsidRPr="007D4281">
        <w:rPr>
          <w:rFonts w:ascii="Arial" w:hAnsi="Arial" w:cs="Arial"/>
          <w:lang w:val="es-ES"/>
        </w:rPr>
        <w:tab/>
      </w:r>
      <w:r w:rsidR="007D4281" w:rsidRPr="007D4281">
        <w:rPr>
          <w:rFonts w:ascii="Arial" w:hAnsi="Arial" w:cs="Arial"/>
          <w:lang w:val="es-ES"/>
        </w:rPr>
        <w:t xml:space="preserve">Desde su mismo principio en </w:t>
      </w:r>
      <w:r w:rsidR="0047407F" w:rsidRPr="007D4281">
        <w:rPr>
          <w:rFonts w:ascii="Arial" w:hAnsi="Arial" w:cs="Arial"/>
          <w:lang w:val="es-ES"/>
        </w:rPr>
        <w:t xml:space="preserve">1863, </w:t>
      </w:r>
      <w:r w:rsidR="007D4281" w:rsidRPr="007D4281">
        <w:rPr>
          <w:rFonts w:ascii="Arial" w:hAnsi="Arial" w:cs="Arial"/>
          <w:lang w:val="es-ES"/>
        </w:rPr>
        <w:t xml:space="preserve">la </w:t>
      </w:r>
      <w:r w:rsidR="007D4281">
        <w:rPr>
          <w:rFonts w:ascii="Arial" w:hAnsi="Arial" w:cs="Arial"/>
          <w:lang w:val="es-ES"/>
        </w:rPr>
        <w:t xml:space="preserve">Iglesia Adventista del Séptimo Día </w:t>
      </w:r>
      <w:r w:rsidR="007D4281" w:rsidRPr="007D4281">
        <w:rPr>
          <w:rFonts w:ascii="Arial" w:hAnsi="Arial" w:cs="Arial"/>
          <w:lang w:val="es-ES"/>
        </w:rPr>
        <w:t xml:space="preserve"> </w:t>
      </w:r>
      <w:r w:rsidR="00286792">
        <w:rPr>
          <w:rFonts w:ascii="Arial" w:hAnsi="Arial" w:cs="Arial"/>
          <w:lang w:val="es-ES"/>
        </w:rPr>
        <w:t xml:space="preserve">ha declarado tener </w:t>
      </w:r>
      <w:r w:rsidR="007D4281">
        <w:rPr>
          <w:rFonts w:ascii="Arial" w:hAnsi="Arial" w:cs="Arial"/>
          <w:lang w:val="es-ES"/>
        </w:rPr>
        <w:t xml:space="preserve">siempre esas dos marcas distintivas. </w:t>
      </w:r>
      <w:r w:rsidR="007D4281" w:rsidRPr="007D4281">
        <w:rPr>
          <w:rFonts w:ascii="Arial" w:hAnsi="Arial" w:cs="Arial"/>
          <w:lang w:val="es-ES"/>
        </w:rPr>
        <w:t>Como a</w:t>
      </w:r>
      <w:r w:rsidR="009837D4" w:rsidRPr="007D4281">
        <w:rPr>
          <w:rFonts w:ascii="Arial" w:hAnsi="Arial" w:cs="Arial"/>
          <w:lang w:val="es-ES"/>
        </w:rPr>
        <w:t>dventist</w:t>
      </w:r>
      <w:r w:rsidR="007D4281" w:rsidRPr="007D4281">
        <w:rPr>
          <w:rFonts w:ascii="Arial" w:hAnsi="Arial" w:cs="Arial"/>
          <w:lang w:val="es-ES"/>
        </w:rPr>
        <w:t>a</w:t>
      </w:r>
      <w:r w:rsidR="009837D4" w:rsidRPr="007D4281">
        <w:rPr>
          <w:rFonts w:ascii="Arial" w:hAnsi="Arial" w:cs="Arial"/>
          <w:lang w:val="es-ES"/>
        </w:rPr>
        <w:t xml:space="preserve">s </w:t>
      </w:r>
      <w:r w:rsidR="007D4281" w:rsidRPr="007D4281">
        <w:rPr>
          <w:rFonts w:ascii="Arial" w:hAnsi="Arial" w:cs="Arial"/>
          <w:lang w:val="es-ES"/>
        </w:rPr>
        <w:t xml:space="preserve">proclamamos los </w:t>
      </w:r>
      <w:r w:rsidR="007D4281">
        <w:rPr>
          <w:rFonts w:ascii="Arial" w:hAnsi="Arial" w:cs="Arial"/>
          <w:lang w:val="es-ES"/>
        </w:rPr>
        <w:t>Diez Mandamientos</w:t>
      </w:r>
      <w:r w:rsidR="007D4281" w:rsidRPr="007D4281">
        <w:rPr>
          <w:rFonts w:ascii="Arial" w:hAnsi="Arial" w:cs="Arial"/>
          <w:lang w:val="es-ES"/>
        </w:rPr>
        <w:t xml:space="preserve">, incluyendo el sábado; y creemos que como iglesia tenemos el testimonio de </w:t>
      </w:r>
      <w:r w:rsidR="007D4281">
        <w:rPr>
          <w:rFonts w:ascii="Arial" w:hAnsi="Arial" w:cs="Arial"/>
          <w:lang w:val="es-ES"/>
        </w:rPr>
        <w:t>Jesús</w:t>
      </w:r>
      <w:r w:rsidR="007D4281" w:rsidRPr="007D4281">
        <w:rPr>
          <w:rFonts w:ascii="Arial" w:hAnsi="Arial" w:cs="Arial"/>
          <w:lang w:val="es-ES"/>
        </w:rPr>
        <w:t>; en otras palabras, que Dios se manifest</w:t>
      </w:r>
      <w:r w:rsidR="007D4281">
        <w:rPr>
          <w:rFonts w:ascii="Arial" w:hAnsi="Arial" w:cs="Arial"/>
          <w:lang w:val="es-ES"/>
        </w:rPr>
        <w:t>ó</w:t>
      </w:r>
      <w:r w:rsidR="007D4281" w:rsidRPr="007D4281">
        <w:rPr>
          <w:rFonts w:ascii="Arial" w:hAnsi="Arial" w:cs="Arial"/>
          <w:lang w:val="es-ES"/>
        </w:rPr>
        <w:t xml:space="preserve"> profétic</w:t>
      </w:r>
      <w:r w:rsidR="007D4281">
        <w:rPr>
          <w:rFonts w:ascii="Arial" w:hAnsi="Arial" w:cs="Arial"/>
          <w:lang w:val="es-ES"/>
        </w:rPr>
        <w:t xml:space="preserve">amente en la vida y obra de Elena G. White. </w:t>
      </w:r>
      <w:r w:rsidR="007D4281" w:rsidRPr="00385FFC">
        <w:rPr>
          <w:rFonts w:ascii="Arial" w:hAnsi="Arial" w:cs="Arial"/>
          <w:lang w:val="es-ES"/>
        </w:rPr>
        <w:t xml:space="preserve">Nuestra creencia fundamental número 18, dice: </w:t>
      </w:r>
    </w:p>
    <w:p w:rsidR="00DD1570" w:rsidRPr="007D28AB" w:rsidRDefault="00A01ECA" w:rsidP="00DD1570">
      <w:pPr>
        <w:spacing w:after="150"/>
        <w:ind w:left="720"/>
        <w:rPr>
          <w:rFonts w:ascii="Arial" w:hAnsi="Arial" w:cs="Arial"/>
          <w:lang w:val="es-ES"/>
        </w:rPr>
      </w:pPr>
      <w:r>
        <w:rPr>
          <w:rFonts w:ascii="Arial" w:hAnsi="Arial" w:cs="Arial"/>
          <w:color w:val="333333"/>
          <w:shd w:val="clear" w:color="auto" w:fill="FFFFFF"/>
          <w:lang w:val="es-ES"/>
        </w:rPr>
        <w:lastRenderedPageBreak/>
        <w:t>“U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no de los dones del Espíritu Santo es la profecía. Este don 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 xml:space="preserve">constituye un rasgo que identifica a 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>la Iglesia remane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 xml:space="preserve">nte, y se 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>manifest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>ó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 en el ministerio de Ellen G. White. 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 xml:space="preserve">Por haber sido la 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mensajera del Señor, sus escritos 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 xml:space="preserve">proveen una 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fuente de verdad 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>perdurable y autoritativa, que provee para la iglesia co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nsuelo, 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>conducc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>ión, instrucción y corrección</w:t>
      </w:r>
      <w:r w:rsidR="007D28AB">
        <w:rPr>
          <w:rFonts w:ascii="Arial" w:hAnsi="Arial" w:cs="Arial"/>
          <w:color w:val="333333"/>
          <w:shd w:val="clear" w:color="auto" w:fill="FFFFFF"/>
          <w:lang w:val="es-ES"/>
        </w:rPr>
        <w:t>. Además, hacen claro el hecho de que la Biblia es la regla con la cual se debe probar toda enseñanza y experiencia”</w:t>
      </w:r>
      <w:r w:rsidR="00D85FCA" w:rsidRPr="00D85FCA">
        <w:rPr>
          <w:rFonts w:ascii="Arial" w:hAnsi="Arial" w:cs="Arial"/>
          <w:color w:val="333333"/>
          <w:shd w:val="clear" w:color="auto" w:fill="FFFFFF"/>
          <w:lang w:val="es-ES"/>
        </w:rPr>
        <w:t xml:space="preserve">. </w:t>
      </w:r>
      <w:r w:rsidR="00D85FCA" w:rsidRPr="007D28AB">
        <w:rPr>
          <w:rFonts w:ascii="Arial" w:hAnsi="Arial" w:cs="Arial"/>
          <w:color w:val="333333"/>
          <w:shd w:val="clear" w:color="auto" w:fill="FFFFFF"/>
          <w:lang w:val="es-ES"/>
        </w:rPr>
        <w:t>(Joel 2:28 y 29; Hechos 2:14-21; Heb. 1:1-3; Apoc. 12-17; 19:10).</w:t>
      </w:r>
      <w:r w:rsidRPr="007D28AB">
        <w:rPr>
          <w:rFonts w:ascii="Arial" w:hAnsi="Arial" w:cs="Arial"/>
          <w:lang w:val="es-ES"/>
        </w:rPr>
        <w:t xml:space="preserve"> </w:t>
      </w:r>
    </w:p>
    <w:p w:rsidR="00DD1570" w:rsidRPr="00E01611" w:rsidRDefault="00E01611" w:rsidP="00DD1570">
      <w:pPr>
        <w:spacing w:after="150" w:line="360" w:lineRule="auto"/>
        <w:ind w:firstLine="720"/>
        <w:rPr>
          <w:rFonts w:ascii="Arial" w:hAnsi="Arial" w:cs="Arial"/>
          <w:lang w:val="es-ES"/>
        </w:rPr>
      </w:pPr>
      <w:r w:rsidRPr="00E01611">
        <w:rPr>
          <w:rFonts w:ascii="Arial" w:hAnsi="Arial" w:cs="Arial"/>
          <w:lang w:val="es-ES"/>
        </w:rPr>
        <w:t>La Biblia es nuestra regl</w:t>
      </w:r>
      <w:r w:rsidR="00286792">
        <w:rPr>
          <w:rFonts w:ascii="Arial" w:hAnsi="Arial" w:cs="Arial"/>
          <w:lang w:val="es-ES"/>
        </w:rPr>
        <w:t>a</w:t>
      </w:r>
      <w:r w:rsidRPr="00E01611">
        <w:rPr>
          <w:rFonts w:ascii="Arial" w:hAnsi="Arial" w:cs="Arial"/>
          <w:lang w:val="es-ES"/>
        </w:rPr>
        <w:t xml:space="preserve"> de fe y práctica. </w:t>
      </w:r>
      <w:r>
        <w:rPr>
          <w:rFonts w:ascii="Arial" w:hAnsi="Arial" w:cs="Arial"/>
          <w:lang w:val="es-ES"/>
        </w:rPr>
        <w:t xml:space="preserve">Es la Palabra de Dios para toda persona y para toda época y es necesaria para la </w:t>
      </w:r>
      <w:r w:rsidR="00DD1570" w:rsidRPr="00E01611">
        <w:rPr>
          <w:rFonts w:ascii="Arial" w:hAnsi="Arial" w:cs="Arial"/>
          <w:lang w:val="es-ES"/>
        </w:rPr>
        <w:t>salva</w:t>
      </w:r>
      <w:r w:rsidRPr="00E01611">
        <w:rPr>
          <w:rFonts w:ascii="Arial" w:hAnsi="Arial" w:cs="Arial"/>
          <w:lang w:val="es-ES"/>
        </w:rPr>
        <w:t>c</w:t>
      </w:r>
      <w:r>
        <w:rPr>
          <w:rFonts w:ascii="Arial" w:hAnsi="Arial" w:cs="Arial"/>
          <w:lang w:val="es-ES"/>
        </w:rPr>
        <w:t>ió</w:t>
      </w:r>
      <w:r w:rsidR="00DD1570" w:rsidRPr="00E01611">
        <w:rPr>
          <w:rFonts w:ascii="Arial" w:hAnsi="Arial" w:cs="Arial"/>
          <w:lang w:val="es-ES"/>
        </w:rPr>
        <w:t xml:space="preserve">n. </w:t>
      </w:r>
      <w:r w:rsidRPr="00E01611">
        <w:rPr>
          <w:rFonts w:ascii="Arial" w:hAnsi="Arial" w:cs="Arial"/>
          <w:lang w:val="es-ES"/>
        </w:rPr>
        <w:t xml:space="preserve">El Espíritu de profecía es el don de gracia dado por </w:t>
      </w:r>
      <w:r>
        <w:rPr>
          <w:rFonts w:ascii="Arial" w:hAnsi="Arial" w:cs="Arial"/>
          <w:lang w:val="es-ES"/>
        </w:rPr>
        <w:t>Dios a su iglesia</w:t>
      </w:r>
      <w:r w:rsidR="00DD1570" w:rsidRPr="00E01611">
        <w:rPr>
          <w:rFonts w:ascii="Arial" w:hAnsi="Arial" w:cs="Arial"/>
          <w:lang w:val="es-ES"/>
        </w:rPr>
        <w:t xml:space="preserve"> reman</w:t>
      </w:r>
      <w:r>
        <w:rPr>
          <w:rFonts w:ascii="Arial" w:hAnsi="Arial" w:cs="Arial"/>
          <w:lang w:val="es-ES"/>
        </w:rPr>
        <w:t>en</w:t>
      </w:r>
      <w:r w:rsidR="00DD1570" w:rsidRPr="00E01611">
        <w:rPr>
          <w:rFonts w:ascii="Arial" w:hAnsi="Arial" w:cs="Arial"/>
          <w:lang w:val="es-ES"/>
        </w:rPr>
        <w:t>t</w:t>
      </w:r>
      <w:r>
        <w:rPr>
          <w:rFonts w:ascii="Arial" w:hAnsi="Arial" w:cs="Arial"/>
          <w:lang w:val="es-ES"/>
        </w:rPr>
        <w:t xml:space="preserve">e para el tiempo del fin. </w:t>
      </w:r>
    </w:p>
    <w:p w:rsidR="00725D59" w:rsidRPr="000132E2" w:rsidRDefault="00E01611" w:rsidP="00DD1570">
      <w:pPr>
        <w:spacing w:after="150" w:line="360" w:lineRule="auto"/>
        <w:ind w:firstLine="720"/>
        <w:rPr>
          <w:rFonts w:ascii="Arial" w:hAnsi="Arial" w:cs="Arial"/>
          <w:lang w:val="es-ES"/>
        </w:rPr>
      </w:pPr>
      <w:r w:rsidRPr="000132E2">
        <w:rPr>
          <w:rFonts w:ascii="Arial" w:hAnsi="Arial" w:cs="Arial"/>
          <w:lang w:val="es-ES"/>
        </w:rPr>
        <w:t xml:space="preserve">Somos una iglesia </w:t>
      </w:r>
      <w:r w:rsidR="00725D59" w:rsidRPr="000132E2">
        <w:rPr>
          <w:rFonts w:ascii="Arial" w:hAnsi="Arial" w:cs="Arial"/>
          <w:lang w:val="es-ES"/>
        </w:rPr>
        <w:t>pro</w:t>
      </w:r>
      <w:r w:rsidR="000132E2" w:rsidRPr="000132E2">
        <w:rPr>
          <w:rFonts w:ascii="Arial" w:hAnsi="Arial" w:cs="Arial"/>
          <w:lang w:val="es-ES"/>
        </w:rPr>
        <w:t>fé</w:t>
      </w:r>
      <w:r w:rsidR="00725D59" w:rsidRPr="000132E2">
        <w:rPr>
          <w:rFonts w:ascii="Arial" w:hAnsi="Arial" w:cs="Arial"/>
          <w:lang w:val="es-ES"/>
        </w:rPr>
        <w:t>tica</w:t>
      </w:r>
      <w:r w:rsidR="000132E2" w:rsidRPr="000132E2">
        <w:rPr>
          <w:rFonts w:ascii="Arial" w:hAnsi="Arial" w:cs="Arial"/>
          <w:lang w:val="es-ES"/>
        </w:rPr>
        <w:t>mente pred</w:t>
      </w:r>
      <w:r w:rsidR="00286792">
        <w:rPr>
          <w:rFonts w:ascii="Arial" w:hAnsi="Arial" w:cs="Arial"/>
          <w:lang w:val="es-ES"/>
        </w:rPr>
        <w:t>icha</w:t>
      </w:r>
      <w:r w:rsidR="000132E2" w:rsidRPr="000132E2">
        <w:rPr>
          <w:rFonts w:ascii="Arial" w:hAnsi="Arial" w:cs="Arial"/>
          <w:lang w:val="es-ES"/>
        </w:rPr>
        <w:t>, no simplemente una iglesia entre otras.</w:t>
      </w:r>
      <w:r w:rsidR="000132E2">
        <w:rPr>
          <w:rFonts w:ascii="Arial" w:hAnsi="Arial" w:cs="Arial"/>
          <w:lang w:val="es-ES"/>
        </w:rPr>
        <w:t xml:space="preserve"> Dios llamó a esta iglesia a la existencia con un propósito específico </w:t>
      </w:r>
      <w:r w:rsidR="00D262E9" w:rsidRPr="000132E2">
        <w:rPr>
          <w:rFonts w:ascii="Arial" w:hAnsi="Arial" w:cs="Arial"/>
          <w:lang w:val="es-ES"/>
        </w:rPr>
        <w:t>—</w:t>
      </w:r>
      <w:r w:rsidR="000132E2">
        <w:rPr>
          <w:rFonts w:ascii="Arial" w:hAnsi="Arial" w:cs="Arial"/>
          <w:lang w:val="es-ES"/>
        </w:rPr>
        <w:t>la</w:t>
      </w:r>
      <w:r w:rsidR="00725D59" w:rsidRPr="000132E2">
        <w:rPr>
          <w:rFonts w:ascii="Arial" w:hAnsi="Arial" w:cs="Arial"/>
          <w:lang w:val="es-ES"/>
        </w:rPr>
        <w:t xml:space="preserve"> proclama</w:t>
      </w:r>
      <w:r w:rsidR="000132E2">
        <w:rPr>
          <w:rFonts w:ascii="Arial" w:hAnsi="Arial" w:cs="Arial"/>
          <w:lang w:val="es-ES"/>
        </w:rPr>
        <w:t>c</w:t>
      </w:r>
      <w:r w:rsidR="00725D59" w:rsidRPr="000132E2">
        <w:rPr>
          <w:rFonts w:ascii="Arial" w:hAnsi="Arial" w:cs="Arial"/>
          <w:lang w:val="es-ES"/>
        </w:rPr>
        <w:t>i</w:t>
      </w:r>
      <w:r w:rsidR="000132E2">
        <w:rPr>
          <w:rFonts w:ascii="Arial" w:hAnsi="Arial" w:cs="Arial"/>
          <w:lang w:val="es-ES"/>
        </w:rPr>
        <w:t>ó</w:t>
      </w:r>
      <w:r w:rsidR="00725D59" w:rsidRPr="000132E2">
        <w:rPr>
          <w:rFonts w:ascii="Arial" w:hAnsi="Arial" w:cs="Arial"/>
          <w:lang w:val="es-ES"/>
        </w:rPr>
        <w:t xml:space="preserve">n </w:t>
      </w:r>
      <w:r w:rsidR="000132E2">
        <w:rPr>
          <w:rFonts w:ascii="Arial" w:hAnsi="Arial" w:cs="Arial"/>
          <w:lang w:val="es-ES"/>
        </w:rPr>
        <w:t xml:space="preserve">de los mensajes de los tres ángeles. </w:t>
      </w:r>
      <w:r w:rsidR="00725D59" w:rsidRPr="000132E2">
        <w:rPr>
          <w:rFonts w:ascii="Arial" w:hAnsi="Arial" w:cs="Arial"/>
          <w:lang w:val="es-ES"/>
        </w:rPr>
        <w:t>(</w:t>
      </w:r>
      <w:r w:rsidR="000132E2">
        <w:rPr>
          <w:rFonts w:ascii="Arial" w:hAnsi="Arial" w:cs="Arial"/>
          <w:lang w:val="es-ES"/>
        </w:rPr>
        <w:t>Apoc.</w:t>
      </w:r>
      <w:r w:rsidR="00725D59" w:rsidRPr="000132E2">
        <w:rPr>
          <w:rFonts w:ascii="Arial" w:hAnsi="Arial" w:cs="Arial"/>
          <w:lang w:val="es-ES"/>
        </w:rPr>
        <w:t xml:space="preserve"> 14:6-12).</w:t>
      </w:r>
    </w:p>
    <w:p w:rsidR="001E1AB1" w:rsidRPr="000132E2" w:rsidRDefault="001E1AB1" w:rsidP="00DD1570">
      <w:pPr>
        <w:spacing w:after="150" w:line="360" w:lineRule="auto"/>
        <w:ind w:firstLine="720"/>
        <w:rPr>
          <w:rFonts w:ascii="Arial" w:hAnsi="Arial" w:cs="Arial"/>
          <w:lang w:val="es-ES"/>
        </w:rPr>
      </w:pPr>
    </w:p>
    <w:p w:rsidR="00725D59" w:rsidRPr="000132E2" w:rsidRDefault="00725D59" w:rsidP="00381148">
      <w:pPr>
        <w:spacing w:after="150" w:line="360" w:lineRule="auto"/>
        <w:jc w:val="center"/>
        <w:rPr>
          <w:rFonts w:ascii="Arial" w:hAnsi="Arial" w:cs="Arial"/>
          <w:b/>
          <w:lang w:val="es-ES"/>
        </w:rPr>
      </w:pPr>
      <w:r w:rsidRPr="000132E2">
        <w:rPr>
          <w:rFonts w:ascii="Arial" w:hAnsi="Arial" w:cs="Arial"/>
          <w:b/>
          <w:lang w:val="es-ES"/>
        </w:rPr>
        <w:t>Conclusi</w:t>
      </w:r>
      <w:r w:rsidR="000132E2" w:rsidRPr="000132E2">
        <w:rPr>
          <w:rFonts w:ascii="Arial" w:hAnsi="Arial" w:cs="Arial"/>
          <w:b/>
          <w:lang w:val="es-ES"/>
        </w:rPr>
        <w:t>ó</w:t>
      </w:r>
      <w:r w:rsidRPr="000132E2">
        <w:rPr>
          <w:rFonts w:ascii="Arial" w:hAnsi="Arial" w:cs="Arial"/>
          <w:b/>
          <w:lang w:val="es-ES"/>
        </w:rPr>
        <w:t>n</w:t>
      </w:r>
    </w:p>
    <w:p w:rsidR="00403815" w:rsidRDefault="00725D59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0132E2">
        <w:rPr>
          <w:rFonts w:ascii="Arial" w:hAnsi="Arial" w:cs="Arial"/>
          <w:lang w:val="es-ES"/>
        </w:rPr>
        <w:tab/>
      </w:r>
      <w:r w:rsidR="000132E2" w:rsidRPr="000132E2">
        <w:rPr>
          <w:rFonts w:ascii="Arial" w:hAnsi="Arial" w:cs="Arial"/>
          <w:lang w:val="es-ES"/>
        </w:rPr>
        <w:t xml:space="preserve">Amigos míos, ustedes son miembros de la iglesia remanente de Dios. </w:t>
      </w:r>
      <w:r w:rsidR="000132E2" w:rsidRPr="00403815">
        <w:rPr>
          <w:rFonts w:ascii="Arial" w:hAnsi="Arial" w:cs="Arial"/>
          <w:lang w:val="es-ES"/>
        </w:rPr>
        <w:t xml:space="preserve">Sin embargo, esta </w:t>
      </w:r>
      <w:r w:rsidR="001E1AB1" w:rsidRPr="00403815">
        <w:rPr>
          <w:rFonts w:ascii="Arial" w:hAnsi="Arial" w:cs="Arial"/>
          <w:lang w:val="es-ES"/>
        </w:rPr>
        <w:t>identifica</w:t>
      </w:r>
      <w:r w:rsidR="000132E2" w:rsidRPr="00403815">
        <w:rPr>
          <w:rFonts w:ascii="Arial" w:hAnsi="Arial" w:cs="Arial"/>
          <w:lang w:val="es-ES"/>
        </w:rPr>
        <w:t xml:space="preserve">ción con el </w:t>
      </w:r>
      <w:r w:rsidR="001E1AB1" w:rsidRPr="00403815">
        <w:rPr>
          <w:rFonts w:ascii="Arial" w:hAnsi="Arial" w:cs="Arial"/>
          <w:lang w:val="es-ES"/>
        </w:rPr>
        <w:t>rem</w:t>
      </w:r>
      <w:r w:rsidR="000132E2" w:rsidRPr="00403815">
        <w:rPr>
          <w:rFonts w:ascii="Arial" w:hAnsi="Arial" w:cs="Arial"/>
          <w:lang w:val="es-ES"/>
        </w:rPr>
        <w:t>a</w:t>
      </w:r>
      <w:r w:rsidR="001E1AB1" w:rsidRPr="00403815">
        <w:rPr>
          <w:rFonts w:ascii="Arial" w:hAnsi="Arial" w:cs="Arial"/>
          <w:lang w:val="es-ES"/>
        </w:rPr>
        <w:t>n</w:t>
      </w:r>
      <w:r w:rsidR="00403815" w:rsidRPr="00403815">
        <w:rPr>
          <w:rFonts w:ascii="Arial" w:hAnsi="Arial" w:cs="Arial"/>
          <w:lang w:val="es-ES"/>
        </w:rPr>
        <w:t>en</w:t>
      </w:r>
      <w:r w:rsidR="001E1AB1" w:rsidRPr="00403815">
        <w:rPr>
          <w:rFonts w:ascii="Arial" w:hAnsi="Arial" w:cs="Arial"/>
          <w:lang w:val="es-ES"/>
        </w:rPr>
        <w:t>t</w:t>
      </w:r>
      <w:r w:rsidR="00403815" w:rsidRPr="00403815">
        <w:rPr>
          <w:rFonts w:ascii="Arial" w:hAnsi="Arial" w:cs="Arial"/>
          <w:lang w:val="es-ES"/>
        </w:rPr>
        <w:t>e</w:t>
      </w:r>
      <w:r w:rsidR="001E1AB1" w:rsidRPr="00403815">
        <w:rPr>
          <w:rFonts w:ascii="Arial" w:hAnsi="Arial" w:cs="Arial"/>
          <w:lang w:val="es-ES"/>
        </w:rPr>
        <w:t xml:space="preserve"> </w:t>
      </w:r>
      <w:r w:rsidR="00403815" w:rsidRPr="00403815">
        <w:rPr>
          <w:rFonts w:ascii="Arial" w:hAnsi="Arial" w:cs="Arial"/>
          <w:lang w:val="es-ES"/>
        </w:rPr>
        <w:t>no nos da un estatus exclusiv</w:t>
      </w:r>
      <w:r w:rsidR="00286792">
        <w:rPr>
          <w:rFonts w:ascii="Arial" w:hAnsi="Arial" w:cs="Arial"/>
          <w:lang w:val="es-ES"/>
        </w:rPr>
        <w:t>o</w:t>
      </w:r>
      <w:r w:rsidR="00403815" w:rsidRPr="00403815">
        <w:rPr>
          <w:rFonts w:ascii="Arial" w:hAnsi="Arial" w:cs="Arial"/>
          <w:lang w:val="es-ES"/>
        </w:rPr>
        <w:t xml:space="preserve"> ante Dios. La s</w:t>
      </w:r>
      <w:r w:rsidR="001E1AB1" w:rsidRPr="00403815">
        <w:rPr>
          <w:rFonts w:ascii="Arial" w:hAnsi="Arial" w:cs="Arial"/>
          <w:lang w:val="es-ES"/>
        </w:rPr>
        <w:t>alva</w:t>
      </w:r>
      <w:r w:rsidR="00403815" w:rsidRPr="00403815">
        <w:rPr>
          <w:rFonts w:ascii="Arial" w:hAnsi="Arial" w:cs="Arial"/>
          <w:lang w:val="es-ES"/>
        </w:rPr>
        <w:t>ción no se garantiza a trav</w:t>
      </w:r>
      <w:r w:rsidR="00403815">
        <w:rPr>
          <w:rFonts w:ascii="Arial" w:hAnsi="Arial" w:cs="Arial"/>
          <w:lang w:val="es-ES"/>
        </w:rPr>
        <w:t>é</w:t>
      </w:r>
      <w:r w:rsidR="00403815" w:rsidRPr="00403815">
        <w:rPr>
          <w:rFonts w:ascii="Arial" w:hAnsi="Arial" w:cs="Arial"/>
          <w:lang w:val="es-ES"/>
        </w:rPr>
        <w:t xml:space="preserve">s de </w:t>
      </w:r>
      <w:r w:rsidR="006E71A0">
        <w:rPr>
          <w:rFonts w:ascii="Arial" w:hAnsi="Arial" w:cs="Arial"/>
          <w:lang w:val="es-ES"/>
        </w:rPr>
        <w:t>ninguna</w:t>
      </w:r>
      <w:r w:rsidR="00403815" w:rsidRPr="00403815">
        <w:rPr>
          <w:rFonts w:ascii="Arial" w:hAnsi="Arial" w:cs="Arial"/>
          <w:lang w:val="es-ES"/>
        </w:rPr>
        <w:t xml:space="preserve"> igle</w:t>
      </w:r>
      <w:r w:rsidR="00403815">
        <w:rPr>
          <w:rFonts w:ascii="Arial" w:hAnsi="Arial" w:cs="Arial"/>
          <w:lang w:val="es-ES"/>
        </w:rPr>
        <w:t xml:space="preserve">sia </w:t>
      </w:r>
      <w:r w:rsidR="00D262E9" w:rsidRPr="00403815">
        <w:rPr>
          <w:rFonts w:ascii="Arial" w:hAnsi="Arial" w:cs="Arial"/>
          <w:lang w:val="es-ES"/>
        </w:rPr>
        <w:t>—</w:t>
      </w:r>
      <w:r w:rsidR="00403815">
        <w:rPr>
          <w:rFonts w:ascii="Arial" w:hAnsi="Arial" w:cs="Arial"/>
          <w:lang w:val="es-ES"/>
        </w:rPr>
        <w:t xml:space="preserve">somos salvados </w:t>
      </w:r>
      <w:r w:rsidR="001E1AB1" w:rsidRPr="00403815">
        <w:rPr>
          <w:rFonts w:ascii="Arial" w:hAnsi="Arial" w:cs="Arial"/>
          <w:lang w:val="es-ES"/>
        </w:rPr>
        <w:t>i</w:t>
      </w:r>
      <w:r w:rsidR="00403815">
        <w:rPr>
          <w:rFonts w:ascii="Arial" w:hAnsi="Arial" w:cs="Arial"/>
          <w:lang w:val="es-ES"/>
        </w:rPr>
        <w:t>nd</w:t>
      </w:r>
      <w:r w:rsidR="001E1AB1" w:rsidRPr="00403815">
        <w:rPr>
          <w:rFonts w:ascii="Arial" w:hAnsi="Arial" w:cs="Arial"/>
          <w:lang w:val="es-ES"/>
        </w:rPr>
        <w:t>i</w:t>
      </w:r>
      <w:r w:rsidR="00403815">
        <w:rPr>
          <w:rFonts w:ascii="Arial" w:hAnsi="Arial" w:cs="Arial"/>
          <w:lang w:val="es-ES"/>
        </w:rPr>
        <w:t>vi</w:t>
      </w:r>
      <w:r w:rsidR="00286792">
        <w:rPr>
          <w:rFonts w:ascii="Arial" w:hAnsi="Arial" w:cs="Arial"/>
          <w:lang w:val="es-ES"/>
        </w:rPr>
        <w:t>d</w:t>
      </w:r>
      <w:r w:rsidR="001E1AB1" w:rsidRPr="00403815">
        <w:rPr>
          <w:rFonts w:ascii="Arial" w:hAnsi="Arial" w:cs="Arial"/>
          <w:lang w:val="es-ES"/>
        </w:rPr>
        <w:t>ual</w:t>
      </w:r>
      <w:r w:rsidR="00403815">
        <w:rPr>
          <w:rFonts w:ascii="Arial" w:hAnsi="Arial" w:cs="Arial"/>
          <w:lang w:val="es-ES"/>
        </w:rPr>
        <w:t>mente</w:t>
      </w:r>
      <w:r w:rsidR="00D262E9" w:rsidRPr="00403815">
        <w:rPr>
          <w:rFonts w:ascii="Arial" w:hAnsi="Arial" w:cs="Arial"/>
          <w:lang w:val="es-ES"/>
        </w:rPr>
        <w:t>,</w:t>
      </w:r>
      <w:r w:rsidR="001E1AB1" w:rsidRPr="00403815">
        <w:rPr>
          <w:rFonts w:ascii="Arial" w:hAnsi="Arial" w:cs="Arial"/>
          <w:lang w:val="es-ES"/>
        </w:rPr>
        <w:t xml:space="preserve"> no</w:t>
      </w:r>
      <w:r w:rsidR="00403815">
        <w:rPr>
          <w:rFonts w:ascii="Arial" w:hAnsi="Arial" w:cs="Arial"/>
          <w:lang w:val="es-ES"/>
        </w:rPr>
        <w:t xml:space="preserve"> como iglesia.</w:t>
      </w:r>
      <w:r w:rsidR="001E1AB1" w:rsidRPr="00403815">
        <w:rPr>
          <w:rFonts w:ascii="Arial" w:hAnsi="Arial" w:cs="Arial"/>
          <w:lang w:val="es-ES"/>
        </w:rPr>
        <w:t xml:space="preserve"> </w:t>
      </w:r>
      <w:r w:rsidR="00403815" w:rsidRPr="00403815">
        <w:rPr>
          <w:rFonts w:ascii="Arial" w:hAnsi="Arial" w:cs="Arial"/>
          <w:lang w:val="es-ES"/>
        </w:rPr>
        <w:t xml:space="preserve">Pero ser parte de la iglesia </w:t>
      </w:r>
      <w:r w:rsidR="001E1AB1" w:rsidRPr="00403815">
        <w:rPr>
          <w:rFonts w:ascii="Arial" w:hAnsi="Arial" w:cs="Arial"/>
          <w:lang w:val="es-ES"/>
        </w:rPr>
        <w:t>rem</w:t>
      </w:r>
      <w:r w:rsidR="00403815" w:rsidRPr="00403815">
        <w:rPr>
          <w:rFonts w:ascii="Arial" w:hAnsi="Arial" w:cs="Arial"/>
          <w:lang w:val="es-ES"/>
        </w:rPr>
        <w:t>a</w:t>
      </w:r>
      <w:r w:rsidR="001E1AB1" w:rsidRPr="00403815">
        <w:rPr>
          <w:rFonts w:ascii="Arial" w:hAnsi="Arial" w:cs="Arial"/>
          <w:lang w:val="es-ES"/>
        </w:rPr>
        <w:t>n</w:t>
      </w:r>
      <w:r w:rsidR="00403815" w:rsidRPr="00403815">
        <w:rPr>
          <w:rFonts w:ascii="Arial" w:hAnsi="Arial" w:cs="Arial"/>
          <w:lang w:val="es-ES"/>
        </w:rPr>
        <w:t>e</w:t>
      </w:r>
      <w:r w:rsidR="001E1AB1" w:rsidRPr="00403815">
        <w:rPr>
          <w:rFonts w:ascii="Arial" w:hAnsi="Arial" w:cs="Arial"/>
          <w:lang w:val="es-ES"/>
        </w:rPr>
        <w:t>nt</w:t>
      </w:r>
      <w:r w:rsidR="00403815" w:rsidRPr="00403815">
        <w:rPr>
          <w:rFonts w:ascii="Arial" w:hAnsi="Arial" w:cs="Arial"/>
          <w:lang w:val="es-ES"/>
        </w:rPr>
        <w:t xml:space="preserve">e de Dios nos da </w:t>
      </w:r>
      <w:r w:rsidR="001E1AB1" w:rsidRPr="00403815">
        <w:rPr>
          <w:rFonts w:ascii="Arial" w:hAnsi="Arial" w:cs="Arial"/>
          <w:lang w:val="es-ES"/>
        </w:rPr>
        <w:t>acces</w:t>
      </w:r>
      <w:r w:rsidR="00403815" w:rsidRPr="00403815">
        <w:rPr>
          <w:rFonts w:ascii="Arial" w:hAnsi="Arial" w:cs="Arial"/>
          <w:lang w:val="es-ES"/>
        </w:rPr>
        <w:t>o a la gu</w:t>
      </w:r>
      <w:r w:rsidR="00403815">
        <w:rPr>
          <w:rFonts w:ascii="Arial" w:hAnsi="Arial" w:cs="Arial"/>
          <w:lang w:val="es-ES"/>
        </w:rPr>
        <w:t xml:space="preserve">ía especial de Dios en el tiempo del fin. </w:t>
      </w:r>
      <w:r w:rsidR="001E1AB1" w:rsidRPr="00403815">
        <w:rPr>
          <w:rFonts w:ascii="Arial" w:hAnsi="Arial" w:cs="Arial"/>
          <w:lang w:val="es-ES"/>
        </w:rPr>
        <w:t xml:space="preserve"> </w:t>
      </w:r>
    </w:p>
    <w:p w:rsidR="00403815" w:rsidRDefault="001E1AB1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403815">
        <w:rPr>
          <w:rFonts w:ascii="Arial" w:hAnsi="Arial" w:cs="Arial"/>
          <w:lang w:val="es-ES"/>
        </w:rPr>
        <w:tab/>
      </w:r>
      <w:r w:rsidR="00403815" w:rsidRPr="00403815">
        <w:rPr>
          <w:rFonts w:ascii="Arial" w:hAnsi="Arial" w:cs="Arial"/>
          <w:lang w:val="es-ES"/>
        </w:rPr>
        <w:t xml:space="preserve">Pero, ¿de qué les sirvió a los reyes de </w:t>
      </w:r>
      <w:r w:rsidRPr="00403815">
        <w:rPr>
          <w:rFonts w:ascii="Arial" w:hAnsi="Arial" w:cs="Arial"/>
          <w:lang w:val="es-ES"/>
        </w:rPr>
        <w:t xml:space="preserve">Israel </w:t>
      </w:r>
      <w:r w:rsidR="00403815">
        <w:rPr>
          <w:rFonts w:ascii="Arial" w:hAnsi="Arial" w:cs="Arial"/>
          <w:lang w:val="es-ES"/>
        </w:rPr>
        <w:t xml:space="preserve">y </w:t>
      </w:r>
      <w:r w:rsidRPr="00403815">
        <w:rPr>
          <w:rFonts w:ascii="Arial" w:hAnsi="Arial" w:cs="Arial"/>
          <w:lang w:val="es-ES"/>
        </w:rPr>
        <w:t>Jud</w:t>
      </w:r>
      <w:r w:rsidR="00403815">
        <w:rPr>
          <w:rFonts w:ascii="Arial" w:hAnsi="Arial" w:cs="Arial"/>
          <w:lang w:val="es-ES"/>
        </w:rPr>
        <w:t xml:space="preserve">á tener un profeta en su medio? </w:t>
      </w:r>
      <w:r w:rsidR="00403815" w:rsidRPr="00385FFC">
        <w:rPr>
          <w:rFonts w:ascii="Arial" w:hAnsi="Arial" w:cs="Arial"/>
          <w:lang w:val="es-ES"/>
        </w:rPr>
        <w:t xml:space="preserve">Ellos no lo escucharon. </w:t>
      </w:r>
      <w:r w:rsidR="00403815" w:rsidRPr="00403815">
        <w:rPr>
          <w:rFonts w:ascii="Arial" w:hAnsi="Arial" w:cs="Arial"/>
          <w:lang w:val="es-ES"/>
        </w:rPr>
        <w:t>¿De qué nos sirve a nosotros que Dios</w:t>
      </w:r>
      <w:r w:rsidR="00403815">
        <w:rPr>
          <w:rFonts w:ascii="Arial" w:hAnsi="Arial" w:cs="Arial"/>
          <w:lang w:val="es-ES"/>
        </w:rPr>
        <w:t xml:space="preserve">, en su gracia, </w:t>
      </w:r>
      <w:r w:rsidR="00403815" w:rsidRPr="00403815">
        <w:rPr>
          <w:rFonts w:ascii="Arial" w:hAnsi="Arial" w:cs="Arial"/>
          <w:lang w:val="es-ES"/>
        </w:rPr>
        <w:t xml:space="preserve">le haya otorgado </w:t>
      </w:r>
      <w:r w:rsidRPr="00403815">
        <w:rPr>
          <w:rFonts w:ascii="Arial" w:hAnsi="Arial" w:cs="Arial"/>
          <w:lang w:val="es-ES"/>
        </w:rPr>
        <w:t>a</w:t>
      </w:r>
      <w:r w:rsidR="00403815">
        <w:rPr>
          <w:rFonts w:ascii="Arial" w:hAnsi="Arial" w:cs="Arial"/>
          <w:lang w:val="es-ES"/>
        </w:rPr>
        <w:t xml:space="preserve"> la iglesia remanente un profeta, si vamos a actuar como tales reyes de </w:t>
      </w:r>
      <w:r w:rsidR="00403815" w:rsidRPr="00403815">
        <w:rPr>
          <w:rFonts w:ascii="Arial" w:hAnsi="Arial" w:cs="Arial"/>
          <w:lang w:val="es-ES"/>
        </w:rPr>
        <w:t xml:space="preserve">Israel </w:t>
      </w:r>
      <w:r w:rsidR="00403815">
        <w:rPr>
          <w:rFonts w:ascii="Arial" w:hAnsi="Arial" w:cs="Arial"/>
          <w:lang w:val="es-ES"/>
        </w:rPr>
        <w:t xml:space="preserve">y </w:t>
      </w:r>
      <w:r w:rsidR="00403815" w:rsidRPr="00403815">
        <w:rPr>
          <w:rFonts w:ascii="Arial" w:hAnsi="Arial" w:cs="Arial"/>
          <w:lang w:val="es-ES"/>
        </w:rPr>
        <w:t>Jud</w:t>
      </w:r>
      <w:r w:rsidR="00403815">
        <w:rPr>
          <w:rFonts w:ascii="Arial" w:hAnsi="Arial" w:cs="Arial"/>
          <w:lang w:val="es-ES"/>
        </w:rPr>
        <w:t>á?</w:t>
      </w:r>
    </w:p>
    <w:p w:rsidR="00403815" w:rsidRDefault="006E1AC5" w:rsidP="009837D4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385FFC">
        <w:rPr>
          <w:rFonts w:ascii="Arial" w:hAnsi="Arial" w:cs="Arial"/>
          <w:lang w:val="es-ES"/>
        </w:rPr>
        <w:tab/>
      </w:r>
      <w:r w:rsidR="00403815" w:rsidRPr="00403815">
        <w:rPr>
          <w:rFonts w:ascii="Arial" w:hAnsi="Arial" w:cs="Arial"/>
          <w:lang w:val="es-ES"/>
        </w:rPr>
        <w:t>¿De qué ayuda es la Palabra del Señor a trav</w:t>
      </w:r>
      <w:r w:rsidR="00286792">
        <w:rPr>
          <w:rFonts w:ascii="Arial" w:hAnsi="Arial" w:cs="Arial"/>
          <w:lang w:val="es-ES"/>
        </w:rPr>
        <w:t>é</w:t>
      </w:r>
      <w:r w:rsidR="00403815" w:rsidRPr="00403815">
        <w:rPr>
          <w:rFonts w:ascii="Arial" w:hAnsi="Arial" w:cs="Arial"/>
          <w:lang w:val="es-ES"/>
        </w:rPr>
        <w:t xml:space="preserve">s del Espíritu de profecía, si no tenemos tiempo de leer los libros de </w:t>
      </w:r>
      <w:r w:rsidR="001C08EE">
        <w:rPr>
          <w:rFonts w:ascii="Arial" w:hAnsi="Arial" w:cs="Arial"/>
          <w:lang w:val="es-ES"/>
        </w:rPr>
        <w:t>Elena G. White</w:t>
      </w:r>
      <w:r w:rsidR="006E71A0">
        <w:rPr>
          <w:rFonts w:ascii="Arial" w:hAnsi="Arial" w:cs="Arial"/>
          <w:lang w:val="es-ES"/>
        </w:rPr>
        <w:t>;</w:t>
      </w:r>
      <w:r w:rsidR="00403815" w:rsidRPr="00403815">
        <w:rPr>
          <w:rFonts w:ascii="Arial" w:hAnsi="Arial" w:cs="Arial"/>
          <w:lang w:val="es-ES"/>
        </w:rPr>
        <w:t xml:space="preserve"> o si los leem</w:t>
      </w:r>
      <w:r w:rsidR="00403815">
        <w:rPr>
          <w:rFonts w:ascii="Arial" w:hAnsi="Arial" w:cs="Arial"/>
          <w:lang w:val="es-ES"/>
        </w:rPr>
        <w:t>os</w:t>
      </w:r>
      <w:r w:rsidR="001C08EE">
        <w:rPr>
          <w:rFonts w:ascii="Arial" w:hAnsi="Arial" w:cs="Arial"/>
          <w:lang w:val="es-ES"/>
        </w:rPr>
        <w:t>,</w:t>
      </w:r>
      <w:r w:rsidR="00403815">
        <w:rPr>
          <w:rFonts w:ascii="Arial" w:hAnsi="Arial" w:cs="Arial"/>
          <w:lang w:val="es-ES"/>
        </w:rPr>
        <w:t xml:space="preserve"> pero no atendemos sus enseñanzas? </w:t>
      </w:r>
      <w:r w:rsidR="00403815" w:rsidRPr="00403815">
        <w:rPr>
          <w:rFonts w:ascii="Arial" w:hAnsi="Arial" w:cs="Arial"/>
          <w:lang w:val="es-ES"/>
        </w:rPr>
        <w:t xml:space="preserve">Los reyes de Israel y Judá rehusaron escuchar al profeta </w:t>
      </w:r>
      <w:r w:rsidR="00403815">
        <w:rPr>
          <w:rFonts w:ascii="Arial" w:hAnsi="Arial" w:cs="Arial"/>
          <w:lang w:val="es-ES"/>
        </w:rPr>
        <w:t xml:space="preserve">de Dios y fueron derrotados. </w:t>
      </w:r>
      <w:r w:rsidR="00403815" w:rsidRPr="00403815">
        <w:rPr>
          <w:rFonts w:ascii="Arial" w:hAnsi="Arial" w:cs="Arial"/>
          <w:lang w:val="es-ES"/>
        </w:rPr>
        <w:t>Oro porque nosotros no sigamos sus pas</w:t>
      </w:r>
      <w:r w:rsidR="00403815">
        <w:rPr>
          <w:rFonts w:ascii="Arial" w:hAnsi="Arial" w:cs="Arial"/>
          <w:lang w:val="es-ES"/>
        </w:rPr>
        <w:t xml:space="preserve">os. </w:t>
      </w:r>
    </w:p>
    <w:p w:rsidR="009A3326" w:rsidRPr="006B4BFA" w:rsidRDefault="006E1AC5" w:rsidP="00CD5B5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/>
        <w:rPr>
          <w:rFonts w:ascii="Arial" w:hAnsi="Arial" w:cs="Arial"/>
          <w:lang w:val="es-ES"/>
        </w:rPr>
      </w:pPr>
      <w:r w:rsidRPr="006B4BFA">
        <w:rPr>
          <w:rFonts w:ascii="Arial" w:hAnsi="Arial" w:cs="Arial"/>
          <w:lang w:val="es-ES" w:bidi="he-IL"/>
        </w:rPr>
        <w:lastRenderedPageBreak/>
        <w:t>Josa</w:t>
      </w:r>
      <w:r w:rsidR="00403815" w:rsidRPr="006B4BFA">
        <w:rPr>
          <w:rFonts w:ascii="Arial" w:hAnsi="Arial" w:cs="Arial"/>
          <w:lang w:val="es-ES" w:bidi="he-IL"/>
        </w:rPr>
        <w:t>f</w:t>
      </w:r>
      <w:r w:rsidRPr="006B4BFA">
        <w:rPr>
          <w:rFonts w:ascii="Arial" w:hAnsi="Arial" w:cs="Arial"/>
          <w:lang w:val="es-ES" w:bidi="he-IL"/>
        </w:rPr>
        <w:t xml:space="preserve">at </w:t>
      </w:r>
      <w:r w:rsidR="00403815" w:rsidRPr="006B4BFA">
        <w:rPr>
          <w:rFonts w:ascii="Arial" w:hAnsi="Arial" w:cs="Arial"/>
          <w:lang w:val="es-ES" w:bidi="he-IL"/>
        </w:rPr>
        <w:t xml:space="preserve">se puso de pie y dijo: </w:t>
      </w:r>
      <w:r w:rsidRPr="006B4BFA">
        <w:rPr>
          <w:rFonts w:ascii="Arial" w:hAnsi="Arial" w:cs="Arial"/>
          <w:lang w:val="es-ES" w:bidi="he-IL"/>
        </w:rPr>
        <w:t>"</w:t>
      </w:r>
      <w:r w:rsidR="006B4BFA" w:rsidRPr="006B4BFA">
        <w:rPr>
          <w:rFonts w:ascii="Arial" w:hAnsi="Arial" w:cs="Arial"/>
          <w:lang w:val="es-ES" w:bidi="he-IL"/>
        </w:rPr>
        <w:t>Oídme, Judá y habitantes de Jerusalén, Creed al Señor vuestro Dios, y estaréis seguros; creed a sus profetas, y seréis prosperados"</w:t>
      </w:r>
      <w:r w:rsidR="006B4BFA">
        <w:rPr>
          <w:rFonts w:ascii="Arial" w:hAnsi="Arial" w:cs="Arial"/>
          <w:lang w:val="es-ES" w:bidi="he-IL"/>
        </w:rPr>
        <w:t xml:space="preserve"> (2 Cr. 20:20). </w:t>
      </w:r>
      <w:r w:rsidRPr="006B4BFA">
        <w:rPr>
          <w:rFonts w:ascii="Arial" w:hAnsi="Arial" w:cs="Arial"/>
          <w:lang w:val="es-ES" w:bidi="he-IL"/>
        </w:rPr>
        <w:t xml:space="preserve"> </w:t>
      </w:r>
    </w:p>
    <w:p w:rsidR="009A3326" w:rsidRPr="006B4BFA" w:rsidRDefault="009A3326">
      <w:pPr>
        <w:rPr>
          <w:rFonts w:ascii="Arial" w:hAnsi="Arial" w:cs="Arial"/>
          <w:lang w:val="es-ES"/>
        </w:rPr>
      </w:pPr>
    </w:p>
    <w:p w:rsidR="00815CC0" w:rsidRPr="006966A5" w:rsidRDefault="009A3326">
      <w:pPr>
        <w:rPr>
          <w:rFonts w:ascii="Arial" w:hAnsi="Arial" w:cs="Arial"/>
          <w:lang w:val="es-ES"/>
        </w:rPr>
      </w:pPr>
      <w:r w:rsidRPr="006966A5">
        <w:rPr>
          <w:rFonts w:ascii="Arial" w:hAnsi="Arial" w:cs="Arial"/>
          <w:lang w:val="es-ES"/>
        </w:rPr>
        <w:t>* [</w:t>
      </w:r>
      <w:r w:rsidR="006966A5" w:rsidRPr="006966A5">
        <w:rPr>
          <w:rFonts w:ascii="Arial" w:hAnsi="Arial" w:cs="Arial"/>
          <w:lang w:val="es-ES"/>
        </w:rPr>
        <w:t xml:space="preserve">Si la </w:t>
      </w:r>
      <w:r w:rsidR="001B0D9B" w:rsidRPr="006966A5">
        <w:rPr>
          <w:rFonts w:ascii="Arial" w:hAnsi="Arial" w:cs="Arial"/>
          <w:lang w:val="es-ES"/>
        </w:rPr>
        <w:t>congrega</w:t>
      </w:r>
      <w:r w:rsidR="006966A5" w:rsidRPr="006966A5">
        <w:rPr>
          <w:rFonts w:ascii="Arial" w:hAnsi="Arial" w:cs="Arial"/>
          <w:lang w:val="es-ES"/>
        </w:rPr>
        <w:t>ción puede entenderlo y es conveniente, el orador puede inc</w:t>
      </w:r>
      <w:r w:rsidR="006966A5">
        <w:rPr>
          <w:rFonts w:ascii="Arial" w:hAnsi="Arial" w:cs="Arial"/>
          <w:lang w:val="es-ES"/>
        </w:rPr>
        <w:t>l</w:t>
      </w:r>
      <w:r w:rsidR="006966A5" w:rsidRPr="006966A5">
        <w:rPr>
          <w:rFonts w:ascii="Arial" w:hAnsi="Arial" w:cs="Arial"/>
          <w:lang w:val="es-ES"/>
        </w:rPr>
        <w:t xml:space="preserve">uir los siguientes detalles sobre el uso de </w:t>
      </w:r>
      <w:r w:rsidR="006966A5">
        <w:rPr>
          <w:rFonts w:ascii="Arial" w:hAnsi="Arial" w:cs="Arial"/>
          <w:lang w:val="es-ES"/>
        </w:rPr>
        <w:t xml:space="preserve">la expresión </w:t>
      </w:r>
      <w:r w:rsidR="001B0D9B" w:rsidRPr="006966A5">
        <w:rPr>
          <w:rFonts w:ascii="Arial" w:hAnsi="Arial" w:cs="Arial"/>
          <w:lang w:val="es-ES"/>
        </w:rPr>
        <w:t>“</w:t>
      </w:r>
      <w:r w:rsidR="006966A5">
        <w:rPr>
          <w:rFonts w:ascii="Arial" w:hAnsi="Arial" w:cs="Arial"/>
          <w:lang w:val="es-ES"/>
        </w:rPr>
        <w:t>e</w:t>
      </w:r>
      <w:r w:rsidR="001B0D9B" w:rsidRPr="006966A5">
        <w:rPr>
          <w:rFonts w:ascii="Arial" w:hAnsi="Arial" w:cs="Arial"/>
          <w:lang w:val="es-ES"/>
        </w:rPr>
        <w:t>sp</w:t>
      </w:r>
      <w:r w:rsidR="006966A5">
        <w:rPr>
          <w:rFonts w:ascii="Arial" w:hAnsi="Arial" w:cs="Arial"/>
          <w:lang w:val="es-ES"/>
        </w:rPr>
        <w:t>í</w:t>
      </w:r>
      <w:r w:rsidR="001B0D9B" w:rsidRPr="006966A5">
        <w:rPr>
          <w:rFonts w:ascii="Arial" w:hAnsi="Arial" w:cs="Arial"/>
          <w:lang w:val="es-ES"/>
        </w:rPr>
        <w:t>rit</w:t>
      </w:r>
      <w:r w:rsidR="006966A5">
        <w:rPr>
          <w:rFonts w:ascii="Arial" w:hAnsi="Arial" w:cs="Arial"/>
          <w:lang w:val="es-ES"/>
        </w:rPr>
        <w:t xml:space="preserve">u de </w:t>
      </w:r>
      <w:r w:rsidR="001B0D9B" w:rsidRPr="006966A5">
        <w:rPr>
          <w:rFonts w:ascii="Arial" w:hAnsi="Arial" w:cs="Arial"/>
          <w:lang w:val="es-ES"/>
        </w:rPr>
        <w:t>pro</w:t>
      </w:r>
      <w:r w:rsidR="006966A5">
        <w:rPr>
          <w:rFonts w:ascii="Arial" w:hAnsi="Arial" w:cs="Arial"/>
          <w:lang w:val="es-ES"/>
        </w:rPr>
        <w:t>fecía</w:t>
      </w:r>
      <w:r w:rsidR="001B0D9B" w:rsidRPr="006966A5">
        <w:rPr>
          <w:rFonts w:ascii="Arial" w:hAnsi="Arial" w:cs="Arial"/>
          <w:lang w:val="es-ES"/>
        </w:rPr>
        <w:t xml:space="preserve">” </w:t>
      </w:r>
      <w:r w:rsidR="006966A5">
        <w:rPr>
          <w:rFonts w:ascii="Arial" w:hAnsi="Arial" w:cs="Arial"/>
          <w:lang w:val="es-ES"/>
        </w:rPr>
        <w:t xml:space="preserve">en </w:t>
      </w:r>
      <w:r w:rsidR="001C08EE">
        <w:rPr>
          <w:rFonts w:ascii="Arial" w:hAnsi="Arial" w:cs="Arial"/>
          <w:lang w:val="es-ES"/>
        </w:rPr>
        <w:t>la</w:t>
      </w:r>
      <w:r w:rsidR="006966A5">
        <w:rPr>
          <w:rFonts w:ascii="Arial" w:hAnsi="Arial" w:cs="Arial"/>
          <w:lang w:val="es-ES"/>
        </w:rPr>
        <w:t xml:space="preserve"> </w:t>
      </w:r>
      <w:r w:rsidR="001B0D9B" w:rsidRPr="006966A5">
        <w:rPr>
          <w:rFonts w:ascii="Arial" w:hAnsi="Arial" w:cs="Arial"/>
          <w:lang w:val="es-ES"/>
        </w:rPr>
        <w:t xml:space="preserve"> </w:t>
      </w:r>
      <w:r w:rsidR="006966A5">
        <w:rPr>
          <w:rFonts w:ascii="Arial" w:hAnsi="Arial" w:cs="Arial"/>
          <w:lang w:val="es-ES"/>
        </w:rPr>
        <w:t xml:space="preserve">Targum, </w:t>
      </w:r>
      <w:r w:rsidR="001B0D9B" w:rsidRPr="006966A5">
        <w:rPr>
          <w:rFonts w:ascii="Arial" w:hAnsi="Arial" w:cs="Arial"/>
          <w:lang w:val="es-ES"/>
        </w:rPr>
        <w:t xml:space="preserve"> </w:t>
      </w:r>
      <w:r w:rsidRPr="006966A5">
        <w:rPr>
          <w:rFonts w:ascii="Arial" w:hAnsi="Arial" w:cs="Arial"/>
          <w:lang w:val="es-ES"/>
        </w:rPr>
        <w:t>insert</w:t>
      </w:r>
      <w:r w:rsidR="006966A5">
        <w:rPr>
          <w:rFonts w:ascii="Arial" w:hAnsi="Arial" w:cs="Arial"/>
          <w:lang w:val="es-ES"/>
        </w:rPr>
        <w:t xml:space="preserve">ando esta </w:t>
      </w:r>
      <w:r w:rsidRPr="006966A5">
        <w:rPr>
          <w:rFonts w:ascii="Arial" w:hAnsi="Arial" w:cs="Arial"/>
          <w:lang w:val="es-ES"/>
        </w:rPr>
        <w:t>sec</w:t>
      </w:r>
      <w:r w:rsidR="006966A5">
        <w:rPr>
          <w:rFonts w:ascii="Arial" w:hAnsi="Arial" w:cs="Arial"/>
          <w:lang w:val="es-ES"/>
        </w:rPr>
        <w:t>c</w:t>
      </w:r>
      <w:r w:rsidRPr="006966A5">
        <w:rPr>
          <w:rFonts w:ascii="Arial" w:hAnsi="Arial" w:cs="Arial"/>
          <w:lang w:val="es-ES"/>
        </w:rPr>
        <w:t>i</w:t>
      </w:r>
      <w:r w:rsidR="006966A5">
        <w:rPr>
          <w:rFonts w:ascii="Arial" w:hAnsi="Arial" w:cs="Arial"/>
          <w:lang w:val="es-ES"/>
        </w:rPr>
        <w:t>ó</w:t>
      </w:r>
      <w:r w:rsidRPr="006966A5">
        <w:rPr>
          <w:rFonts w:ascii="Arial" w:hAnsi="Arial" w:cs="Arial"/>
          <w:lang w:val="es-ES"/>
        </w:rPr>
        <w:t xml:space="preserve">n </w:t>
      </w:r>
      <w:r w:rsidR="006966A5">
        <w:rPr>
          <w:rFonts w:ascii="Arial" w:hAnsi="Arial" w:cs="Arial"/>
          <w:lang w:val="es-ES"/>
        </w:rPr>
        <w:t>donde aparece el ast</w:t>
      </w:r>
      <w:r w:rsidRPr="006966A5">
        <w:rPr>
          <w:rFonts w:ascii="Arial" w:hAnsi="Arial" w:cs="Arial"/>
          <w:lang w:val="es-ES"/>
        </w:rPr>
        <w:t>eris</w:t>
      </w:r>
      <w:r w:rsidR="006966A5">
        <w:rPr>
          <w:rFonts w:ascii="Arial" w:hAnsi="Arial" w:cs="Arial"/>
          <w:lang w:val="es-ES"/>
        </w:rPr>
        <w:t>co</w:t>
      </w:r>
      <w:r w:rsidRPr="006966A5">
        <w:rPr>
          <w:rFonts w:ascii="Arial" w:hAnsi="Arial" w:cs="Arial"/>
          <w:lang w:val="es-ES"/>
        </w:rPr>
        <w:t xml:space="preserve"> (*)</w:t>
      </w:r>
      <w:r w:rsidR="006966A5">
        <w:rPr>
          <w:rFonts w:ascii="Arial" w:hAnsi="Arial" w:cs="Arial"/>
          <w:lang w:val="es-ES"/>
        </w:rPr>
        <w:t xml:space="preserve"> después de la </w:t>
      </w:r>
      <w:r w:rsidRPr="006966A5">
        <w:rPr>
          <w:rFonts w:ascii="Arial" w:hAnsi="Arial" w:cs="Arial"/>
          <w:lang w:val="es-ES"/>
        </w:rPr>
        <w:t xml:space="preserve"> referenc</w:t>
      </w:r>
      <w:r w:rsidR="006966A5">
        <w:rPr>
          <w:rFonts w:ascii="Arial" w:hAnsi="Arial" w:cs="Arial"/>
          <w:lang w:val="es-ES"/>
        </w:rPr>
        <w:t>ia al T</w:t>
      </w:r>
      <w:r w:rsidRPr="006966A5">
        <w:rPr>
          <w:rFonts w:ascii="Arial" w:hAnsi="Arial" w:cs="Arial"/>
          <w:lang w:val="es-ES"/>
        </w:rPr>
        <w:t>argum:]</w:t>
      </w:r>
    </w:p>
    <w:p w:rsidR="009A3326" w:rsidRPr="006966A5" w:rsidRDefault="009A3326">
      <w:pPr>
        <w:rPr>
          <w:rFonts w:ascii="Arial" w:hAnsi="Arial" w:cs="Arial"/>
          <w:lang w:val="es-ES"/>
        </w:rPr>
      </w:pPr>
    </w:p>
    <w:p w:rsidR="009A3326" w:rsidRPr="00385FFC" w:rsidRDefault="006966A5" w:rsidP="009A3326">
      <w:pPr>
        <w:ind w:left="720"/>
        <w:rPr>
          <w:rFonts w:ascii="Arial" w:hAnsi="Arial" w:cs="Arial"/>
          <w:lang w:val="es-ES"/>
        </w:rPr>
      </w:pPr>
      <w:r w:rsidRPr="006966A5">
        <w:rPr>
          <w:rFonts w:ascii="Arial" w:hAnsi="Arial" w:cs="Arial"/>
          <w:lang w:val="es-ES"/>
        </w:rPr>
        <w:t>Acto seguido el faraón les dijo a sus siervos:</w:t>
      </w:r>
      <w:r w:rsidR="009A3326" w:rsidRPr="006966A5">
        <w:rPr>
          <w:rFonts w:ascii="Arial" w:hAnsi="Arial" w:cs="Arial"/>
          <w:lang w:val="es-ES"/>
        </w:rPr>
        <w:t xml:space="preserve"> "</w:t>
      </w:r>
      <w:r w:rsidRPr="006966A5">
        <w:rPr>
          <w:rFonts w:ascii="Arial" w:hAnsi="Arial" w:cs="Arial"/>
          <w:lang w:val="es-ES"/>
        </w:rPr>
        <w:t xml:space="preserve">¿Podemos encontrar a un hombre como éste, en el que haya </w:t>
      </w:r>
      <w:r w:rsidRPr="006966A5">
        <w:rPr>
          <w:rFonts w:ascii="Arial" w:hAnsi="Arial" w:cs="Arial"/>
          <w:i/>
          <w:lang w:val="es-ES"/>
        </w:rPr>
        <w:t xml:space="preserve">el </w:t>
      </w:r>
      <w:r w:rsidR="009A3326" w:rsidRPr="006966A5">
        <w:rPr>
          <w:rFonts w:ascii="Arial" w:hAnsi="Arial" w:cs="Arial"/>
          <w:i/>
          <w:lang w:val="es-ES"/>
        </w:rPr>
        <w:t>esp</w:t>
      </w:r>
      <w:r>
        <w:rPr>
          <w:rFonts w:ascii="Arial" w:hAnsi="Arial" w:cs="Arial"/>
          <w:i/>
          <w:lang w:val="es-ES"/>
        </w:rPr>
        <w:t>í</w:t>
      </w:r>
      <w:r w:rsidR="009A3326" w:rsidRPr="006966A5">
        <w:rPr>
          <w:rFonts w:ascii="Arial" w:hAnsi="Arial" w:cs="Arial"/>
          <w:i/>
          <w:lang w:val="es-ES"/>
        </w:rPr>
        <w:t>rit</w:t>
      </w:r>
      <w:r>
        <w:rPr>
          <w:rFonts w:ascii="Arial" w:hAnsi="Arial" w:cs="Arial"/>
          <w:i/>
          <w:lang w:val="es-ES"/>
        </w:rPr>
        <w:t xml:space="preserve">u de </w:t>
      </w:r>
      <w:r w:rsidR="009A3326" w:rsidRPr="006966A5">
        <w:rPr>
          <w:rFonts w:ascii="Arial" w:hAnsi="Arial" w:cs="Arial"/>
          <w:i/>
          <w:lang w:val="es-ES"/>
        </w:rPr>
        <w:t>pro</w:t>
      </w:r>
      <w:r>
        <w:rPr>
          <w:rFonts w:ascii="Arial" w:hAnsi="Arial" w:cs="Arial"/>
          <w:i/>
          <w:lang w:val="es-ES"/>
        </w:rPr>
        <w:t>f</w:t>
      </w:r>
      <w:r w:rsidR="009A3326" w:rsidRPr="006966A5">
        <w:rPr>
          <w:rFonts w:ascii="Arial" w:hAnsi="Arial" w:cs="Arial"/>
          <w:i/>
          <w:lang w:val="es-ES"/>
        </w:rPr>
        <w:t>ec</w:t>
      </w:r>
      <w:r>
        <w:rPr>
          <w:rFonts w:ascii="Arial" w:hAnsi="Arial" w:cs="Arial"/>
          <w:i/>
          <w:lang w:val="es-ES"/>
        </w:rPr>
        <w:t>ía delante del Señor</w:t>
      </w:r>
      <w:r w:rsidR="009A3326" w:rsidRPr="006966A5">
        <w:rPr>
          <w:rFonts w:ascii="Arial" w:hAnsi="Arial" w:cs="Arial"/>
          <w:lang w:val="es-ES"/>
        </w:rPr>
        <w:t>?</w:t>
      </w:r>
      <w:r w:rsidR="009A3326" w:rsidRPr="006966A5">
        <w:rPr>
          <w:rFonts w:ascii="Arial" w:hAnsi="Arial" w:cs="Arial"/>
          <w:i/>
          <w:lang w:val="es-ES"/>
        </w:rPr>
        <w:t>”</w:t>
      </w:r>
      <w:r w:rsidR="009A3326" w:rsidRPr="006966A5">
        <w:rPr>
          <w:rFonts w:ascii="Arial" w:hAnsi="Arial" w:cs="Arial"/>
          <w:lang w:val="es-ES"/>
        </w:rPr>
        <w:t xml:space="preserve"> </w:t>
      </w:r>
      <w:r w:rsidR="009A3326" w:rsidRPr="00385FFC">
        <w:rPr>
          <w:rFonts w:ascii="Arial" w:hAnsi="Arial" w:cs="Arial"/>
          <w:lang w:val="es-ES"/>
        </w:rPr>
        <w:t>(G</w:t>
      </w:r>
      <w:r w:rsidRPr="00385FFC">
        <w:rPr>
          <w:rFonts w:ascii="Arial" w:hAnsi="Arial" w:cs="Arial"/>
          <w:lang w:val="es-ES"/>
        </w:rPr>
        <w:t>é</w:t>
      </w:r>
      <w:r w:rsidR="009A3326" w:rsidRPr="00385FFC">
        <w:rPr>
          <w:rFonts w:ascii="Arial" w:hAnsi="Arial" w:cs="Arial"/>
          <w:lang w:val="es-ES"/>
        </w:rPr>
        <w:t>n. 41:38)</w:t>
      </w:r>
      <w:r w:rsidR="009A3326" w:rsidRPr="009837D4">
        <w:rPr>
          <w:rStyle w:val="FootnoteReference"/>
          <w:rFonts w:ascii="Arial" w:hAnsi="Arial" w:cs="Arial"/>
          <w:vertAlign w:val="superscript"/>
          <w:lang w:val="en-AU"/>
        </w:rPr>
        <w:footnoteReference w:id="4"/>
      </w:r>
    </w:p>
    <w:p w:rsidR="009A3326" w:rsidRPr="00385FFC" w:rsidRDefault="009A3326" w:rsidP="009A3326">
      <w:pPr>
        <w:ind w:left="720"/>
        <w:rPr>
          <w:rFonts w:ascii="Arial" w:hAnsi="Arial" w:cs="Arial"/>
          <w:lang w:val="es-ES"/>
        </w:rPr>
      </w:pPr>
    </w:p>
    <w:p w:rsidR="009A3326" w:rsidRPr="00382FCB" w:rsidRDefault="006966A5" w:rsidP="009A3326">
      <w:pPr>
        <w:ind w:left="720"/>
        <w:rPr>
          <w:rFonts w:ascii="Arial" w:hAnsi="Arial" w:cs="Arial"/>
          <w:lang w:val="es-ES"/>
        </w:rPr>
      </w:pPr>
      <w:r w:rsidRPr="00F940E0">
        <w:rPr>
          <w:rFonts w:ascii="Arial" w:hAnsi="Arial" w:cs="Arial"/>
          <w:lang w:val="es-ES"/>
        </w:rPr>
        <w:t>Ahora bien, habían quedado dos hombres en el campamento</w:t>
      </w:r>
      <w:r w:rsidR="009A3326" w:rsidRPr="00F940E0">
        <w:rPr>
          <w:rFonts w:ascii="Arial" w:hAnsi="Arial" w:cs="Arial"/>
          <w:lang w:val="es-ES"/>
        </w:rPr>
        <w:t>—</w:t>
      </w:r>
      <w:r w:rsidRPr="00F940E0">
        <w:rPr>
          <w:rFonts w:ascii="Arial" w:hAnsi="Arial" w:cs="Arial"/>
          <w:lang w:val="es-ES"/>
        </w:rPr>
        <w:t xml:space="preserve">el nombre de uno era Eldad y el del otro </w:t>
      </w:r>
      <w:r w:rsidR="009A3326" w:rsidRPr="00F940E0">
        <w:rPr>
          <w:rFonts w:ascii="Arial" w:hAnsi="Arial" w:cs="Arial"/>
          <w:lang w:val="es-ES"/>
        </w:rPr>
        <w:t xml:space="preserve">Medad, </w:t>
      </w:r>
      <w:r w:rsidR="00F940E0" w:rsidRPr="00F940E0">
        <w:rPr>
          <w:rFonts w:ascii="Arial" w:hAnsi="Arial" w:cs="Arial"/>
          <w:lang w:val="es-ES"/>
        </w:rPr>
        <w:t xml:space="preserve">aun así </w:t>
      </w:r>
      <w:r w:rsidR="00F940E0" w:rsidRPr="00F940E0">
        <w:rPr>
          <w:rFonts w:ascii="Arial" w:hAnsi="Arial" w:cs="Arial"/>
          <w:i/>
          <w:lang w:val="es-ES"/>
        </w:rPr>
        <w:t>el es</w:t>
      </w:r>
      <w:r w:rsidR="009A3326" w:rsidRPr="00F940E0">
        <w:rPr>
          <w:rFonts w:ascii="Arial" w:hAnsi="Arial" w:cs="Arial"/>
          <w:i/>
          <w:lang w:val="es-ES"/>
        </w:rPr>
        <w:t>p</w:t>
      </w:r>
      <w:r w:rsidR="00F940E0" w:rsidRPr="00F940E0">
        <w:rPr>
          <w:rFonts w:ascii="Arial" w:hAnsi="Arial" w:cs="Arial"/>
          <w:i/>
          <w:lang w:val="es-ES"/>
        </w:rPr>
        <w:t>í</w:t>
      </w:r>
      <w:r w:rsidR="009A3326" w:rsidRPr="00F940E0">
        <w:rPr>
          <w:rFonts w:ascii="Arial" w:hAnsi="Arial" w:cs="Arial"/>
          <w:i/>
          <w:lang w:val="es-ES"/>
        </w:rPr>
        <w:t>rit</w:t>
      </w:r>
      <w:r w:rsidR="00F940E0" w:rsidRPr="00F940E0">
        <w:rPr>
          <w:rFonts w:ascii="Arial" w:hAnsi="Arial" w:cs="Arial"/>
          <w:i/>
          <w:lang w:val="es-ES"/>
        </w:rPr>
        <w:t xml:space="preserve">u de </w:t>
      </w:r>
      <w:r w:rsidR="009A3326" w:rsidRPr="00F940E0">
        <w:rPr>
          <w:rFonts w:ascii="Arial" w:hAnsi="Arial" w:cs="Arial"/>
          <w:i/>
          <w:lang w:val="es-ES"/>
        </w:rPr>
        <w:t>pro</w:t>
      </w:r>
      <w:r w:rsidR="00F940E0" w:rsidRPr="00F940E0">
        <w:rPr>
          <w:rFonts w:ascii="Arial" w:hAnsi="Arial" w:cs="Arial"/>
          <w:i/>
          <w:lang w:val="es-ES"/>
        </w:rPr>
        <w:t>f</w:t>
      </w:r>
      <w:r w:rsidR="009A3326" w:rsidRPr="00F940E0">
        <w:rPr>
          <w:rFonts w:ascii="Arial" w:hAnsi="Arial" w:cs="Arial"/>
          <w:i/>
          <w:lang w:val="es-ES"/>
        </w:rPr>
        <w:t>ec</w:t>
      </w:r>
      <w:r w:rsidR="00F940E0" w:rsidRPr="00F940E0">
        <w:rPr>
          <w:rFonts w:ascii="Arial" w:hAnsi="Arial" w:cs="Arial"/>
          <w:i/>
          <w:lang w:val="es-ES"/>
        </w:rPr>
        <w:t xml:space="preserve">ía </w:t>
      </w:r>
      <w:r w:rsidR="00F940E0" w:rsidRPr="00F940E0">
        <w:rPr>
          <w:rFonts w:ascii="Arial" w:hAnsi="Arial" w:cs="Arial"/>
          <w:lang w:val="es-ES"/>
        </w:rPr>
        <w:t xml:space="preserve">descendió sobre ellos, los cuales estaban en la lista </w:t>
      </w:r>
      <w:r w:rsidR="009A3326" w:rsidRPr="00F940E0">
        <w:rPr>
          <w:rFonts w:ascii="Arial" w:hAnsi="Arial" w:cs="Arial"/>
          <w:lang w:val="es-ES"/>
        </w:rPr>
        <w:t xml:space="preserve"> [</w:t>
      </w:r>
      <w:r w:rsidR="00F940E0">
        <w:rPr>
          <w:rFonts w:ascii="Arial" w:hAnsi="Arial" w:cs="Arial"/>
          <w:lang w:val="es-ES"/>
        </w:rPr>
        <w:t>de ancianos</w:t>
      </w:r>
      <w:r w:rsidR="009A3326" w:rsidRPr="00F940E0">
        <w:rPr>
          <w:rFonts w:ascii="Arial" w:hAnsi="Arial" w:cs="Arial"/>
          <w:lang w:val="es-ES"/>
        </w:rPr>
        <w:t xml:space="preserve">], </w:t>
      </w:r>
      <w:r w:rsidR="00F940E0">
        <w:rPr>
          <w:rFonts w:ascii="Arial" w:hAnsi="Arial" w:cs="Arial"/>
          <w:lang w:val="es-ES"/>
        </w:rPr>
        <w:t xml:space="preserve">pero no habían salido </w:t>
      </w:r>
      <w:r w:rsidR="00382FCB">
        <w:rPr>
          <w:rFonts w:ascii="Arial" w:hAnsi="Arial" w:cs="Arial"/>
          <w:lang w:val="es-ES"/>
        </w:rPr>
        <w:t xml:space="preserve">a </w:t>
      </w:r>
      <w:r w:rsidR="00F940E0">
        <w:rPr>
          <w:rFonts w:ascii="Arial" w:hAnsi="Arial" w:cs="Arial"/>
          <w:lang w:val="es-ES"/>
        </w:rPr>
        <w:t>l</w:t>
      </w:r>
      <w:r w:rsidR="00382FCB">
        <w:rPr>
          <w:rFonts w:ascii="Arial" w:hAnsi="Arial" w:cs="Arial"/>
          <w:lang w:val="es-ES"/>
        </w:rPr>
        <w:t>a Tienda y profetizaban en el campamento</w:t>
      </w:r>
      <w:r w:rsidR="00F940E0">
        <w:rPr>
          <w:rFonts w:ascii="Arial" w:hAnsi="Arial" w:cs="Arial"/>
          <w:lang w:val="es-ES"/>
        </w:rPr>
        <w:t xml:space="preserve"> </w:t>
      </w:r>
      <w:r w:rsidR="009A3326" w:rsidRPr="00382FCB">
        <w:rPr>
          <w:rFonts w:ascii="Arial" w:hAnsi="Arial" w:cs="Arial"/>
          <w:lang w:val="es-ES"/>
        </w:rPr>
        <w:t>(N</w:t>
      </w:r>
      <w:r w:rsidR="00F940E0" w:rsidRPr="00382FCB">
        <w:rPr>
          <w:rFonts w:ascii="Arial" w:hAnsi="Arial" w:cs="Arial"/>
          <w:lang w:val="es-ES"/>
        </w:rPr>
        <w:t>ú</w:t>
      </w:r>
      <w:r w:rsidR="009A3326" w:rsidRPr="00382FCB">
        <w:rPr>
          <w:rFonts w:ascii="Arial" w:hAnsi="Arial" w:cs="Arial"/>
          <w:lang w:val="es-ES"/>
        </w:rPr>
        <w:t>m. 11:14-15)</w:t>
      </w:r>
    </w:p>
    <w:p w:rsidR="009A3326" w:rsidRPr="00382FCB" w:rsidRDefault="009A3326" w:rsidP="009A3326">
      <w:pPr>
        <w:ind w:left="720"/>
        <w:rPr>
          <w:rFonts w:ascii="Arial" w:hAnsi="Arial" w:cs="Arial"/>
          <w:lang w:val="es-ES"/>
        </w:rPr>
      </w:pPr>
    </w:p>
    <w:p w:rsidR="009A3326" w:rsidRPr="00382FCB" w:rsidRDefault="00382FCB" w:rsidP="009A3326">
      <w:pPr>
        <w:ind w:left="720"/>
        <w:rPr>
          <w:rFonts w:ascii="Arial" w:hAnsi="Arial" w:cs="Arial"/>
          <w:lang w:val="es-ES"/>
        </w:rPr>
      </w:pPr>
      <w:r w:rsidRPr="00382FCB">
        <w:rPr>
          <w:rFonts w:ascii="Arial" w:hAnsi="Arial" w:cs="Arial"/>
          <w:lang w:val="es-ES"/>
        </w:rPr>
        <w:t>Entonces el Se</w:t>
      </w:r>
      <w:r w:rsidR="001C08EE">
        <w:rPr>
          <w:rFonts w:ascii="Arial" w:hAnsi="Arial" w:cs="Arial"/>
          <w:lang w:val="es-ES"/>
        </w:rPr>
        <w:t>ño</w:t>
      </w:r>
      <w:r w:rsidRPr="00382FCB">
        <w:rPr>
          <w:rFonts w:ascii="Arial" w:hAnsi="Arial" w:cs="Arial"/>
          <w:lang w:val="es-ES"/>
        </w:rPr>
        <w:t>r le dijo a Moisés:</w:t>
      </w:r>
      <w:r w:rsidR="009A3326" w:rsidRPr="00382FCB">
        <w:rPr>
          <w:rFonts w:ascii="Arial" w:hAnsi="Arial" w:cs="Arial"/>
          <w:lang w:val="es-ES"/>
        </w:rPr>
        <w:t xml:space="preserve"> "</w:t>
      </w:r>
      <w:r>
        <w:rPr>
          <w:lang w:val="es-ES"/>
        </w:rPr>
        <w:t>T</w:t>
      </w:r>
      <w:r w:rsidRPr="00382FCB">
        <w:rPr>
          <w:rFonts w:ascii="Arial" w:hAnsi="Arial" w:cs="Arial"/>
          <w:lang w:val="es-ES"/>
        </w:rPr>
        <w:t xml:space="preserve">oma a Josué hijo de Nun, en quien está el </w:t>
      </w:r>
      <w:r>
        <w:rPr>
          <w:rFonts w:ascii="Arial" w:hAnsi="Arial" w:cs="Arial"/>
          <w:lang w:val="es-ES"/>
        </w:rPr>
        <w:t>e</w:t>
      </w:r>
      <w:r w:rsidR="009A3326" w:rsidRPr="00382FCB">
        <w:rPr>
          <w:rFonts w:ascii="Arial" w:hAnsi="Arial" w:cs="Arial"/>
          <w:lang w:val="es-ES"/>
        </w:rPr>
        <w:t>sp</w:t>
      </w:r>
      <w:r>
        <w:rPr>
          <w:rFonts w:ascii="Arial" w:hAnsi="Arial" w:cs="Arial"/>
          <w:lang w:val="es-ES"/>
        </w:rPr>
        <w:t>í</w:t>
      </w:r>
      <w:r w:rsidR="009A3326" w:rsidRPr="00382FCB">
        <w:rPr>
          <w:rFonts w:ascii="Arial" w:hAnsi="Arial" w:cs="Arial"/>
          <w:lang w:val="es-ES"/>
        </w:rPr>
        <w:t>rit</w:t>
      </w:r>
      <w:r>
        <w:rPr>
          <w:rFonts w:ascii="Arial" w:hAnsi="Arial" w:cs="Arial"/>
          <w:lang w:val="es-ES"/>
        </w:rPr>
        <w:t xml:space="preserve">u </w:t>
      </w:r>
      <w:r>
        <w:rPr>
          <w:rFonts w:ascii="Arial" w:hAnsi="Arial" w:cs="Arial"/>
          <w:i/>
          <w:lang w:val="es-ES"/>
        </w:rPr>
        <w:t xml:space="preserve">de </w:t>
      </w:r>
      <w:r w:rsidR="009A3326" w:rsidRPr="00382FCB">
        <w:rPr>
          <w:rFonts w:ascii="Arial" w:hAnsi="Arial" w:cs="Arial"/>
          <w:i/>
          <w:lang w:val="es-ES"/>
        </w:rPr>
        <w:t>pro</w:t>
      </w:r>
      <w:r>
        <w:rPr>
          <w:rFonts w:ascii="Arial" w:hAnsi="Arial" w:cs="Arial"/>
          <w:i/>
          <w:lang w:val="es-ES"/>
        </w:rPr>
        <w:t>fecía</w:t>
      </w:r>
      <w:r w:rsidR="009A3326" w:rsidRPr="00382FCB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y pon tu mano sobre él</w:t>
      </w:r>
      <w:r w:rsidR="009A3326" w:rsidRPr="00382FCB">
        <w:rPr>
          <w:rFonts w:ascii="Arial" w:hAnsi="Arial" w:cs="Arial"/>
          <w:lang w:val="es-ES"/>
        </w:rPr>
        <w:t xml:space="preserve"> (N</w:t>
      </w:r>
      <w:r w:rsidRPr="00382FCB">
        <w:rPr>
          <w:rFonts w:ascii="Arial" w:hAnsi="Arial" w:cs="Arial"/>
          <w:lang w:val="es-ES"/>
        </w:rPr>
        <w:t>ú</w:t>
      </w:r>
      <w:r w:rsidR="009A3326" w:rsidRPr="00382FCB">
        <w:rPr>
          <w:rFonts w:ascii="Arial" w:hAnsi="Arial" w:cs="Arial"/>
          <w:lang w:val="es-ES"/>
        </w:rPr>
        <w:t>m. 27:18)</w:t>
      </w:r>
      <w:r w:rsidR="009A3326" w:rsidRPr="009837D4">
        <w:rPr>
          <w:rStyle w:val="FootnoteReference"/>
          <w:rFonts w:ascii="Arial" w:hAnsi="Arial" w:cs="Arial"/>
          <w:vertAlign w:val="superscript"/>
          <w:lang w:val="en-AU"/>
        </w:rPr>
        <w:footnoteReference w:id="5"/>
      </w:r>
    </w:p>
    <w:p w:rsidR="009A3326" w:rsidRPr="00382FCB" w:rsidRDefault="009A3326" w:rsidP="009A3326">
      <w:pPr>
        <w:ind w:left="720"/>
        <w:rPr>
          <w:rFonts w:ascii="Arial" w:hAnsi="Arial" w:cs="Arial"/>
          <w:lang w:val="es-ES"/>
        </w:rPr>
      </w:pPr>
    </w:p>
    <w:p w:rsidR="009A3326" w:rsidRPr="00382FCB" w:rsidRDefault="009A3326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rPr>
          <w:rFonts w:ascii="Arial" w:hAnsi="Arial" w:cs="Arial"/>
          <w:lang w:val="es-ES"/>
        </w:rPr>
      </w:pPr>
      <w:r w:rsidRPr="00382FCB">
        <w:rPr>
          <w:rFonts w:ascii="Arial" w:hAnsi="Arial" w:cs="Arial"/>
          <w:lang w:val="es-ES"/>
        </w:rPr>
        <w:tab/>
      </w:r>
      <w:r w:rsidR="00382FCB" w:rsidRPr="00382FCB">
        <w:rPr>
          <w:rFonts w:ascii="Arial" w:hAnsi="Arial" w:cs="Arial"/>
          <w:lang w:val="es-ES"/>
        </w:rPr>
        <w:t xml:space="preserve">Algunas veces el </w:t>
      </w:r>
      <w:r w:rsidRPr="00382FCB">
        <w:rPr>
          <w:rFonts w:ascii="Arial" w:hAnsi="Arial" w:cs="Arial"/>
          <w:lang w:val="es-ES"/>
        </w:rPr>
        <w:t>t</w:t>
      </w:r>
      <w:r w:rsidR="00382FCB" w:rsidRPr="00382FCB">
        <w:rPr>
          <w:rFonts w:ascii="Arial" w:hAnsi="Arial" w:cs="Arial"/>
          <w:lang w:val="es-ES"/>
        </w:rPr>
        <w:t>é</w:t>
      </w:r>
      <w:r w:rsidRPr="00382FCB">
        <w:rPr>
          <w:rFonts w:ascii="Arial" w:hAnsi="Arial" w:cs="Arial"/>
          <w:lang w:val="es-ES"/>
        </w:rPr>
        <w:t>rm</w:t>
      </w:r>
      <w:r w:rsidR="00382FCB" w:rsidRPr="00382FCB">
        <w:rPr>
          <w:rFonts w:ascii="Arial" w:hAnsi="Arial" w:cs="Arial"/>
          <w:lang w:val="es-ES"/>
        </w:rPr>
        <w:t xml:space="preserve">ino </w:t>
      </w:r>
      <w:r w:rsidRPr="00382FCB">
        <w:rPr>
          <w:rFonts w:ascii="Arial" w:hAnsi="Arial" w:cs="Arial"/>
          <w:lang w:val="es-ES"/>
        </w:rPr>
        <w:t xml:space="preserve"> "</w:t>
      </w:r>
      <w:r w:rsidR="00382FCB" w:rsidRPr="00382FCB">
        <w:rPr>
          <w:rFonts w:ascii="Arial" w:hAnsi="Arial" w:cs="Arial"/>
          <w:lang w:val="es-ES"/>
        </w:rPr>
        <w:t>Es</w:t>
      </w:r>
      <w:r w:rsidRPr="00382FCB">
        <w:rPr>
          <w:rFonts w:ascii="Arial" w:hAnsi="Arial" w:cs="Arial"/>
          <w:lang w:val="es-ES"/>
        </w:rPr>
        <w:t>p</w:t>
      </w:r>
      <w:r w:rsidR="00382FCB" w:rsidRPr="00382FCB">
        <w:rPr>
          <w:rFonts w:ascii="Arial" w:hAnsi="Arial" w:cs="Arial"/>
          <w:lang w:val="es-ES"/>
        </w:rPr>
        <w:t>í</w:t>
      </w:r>
      <w:r w:rsidRPr="00382FCB">
        <w:rPr>
          <w:rFonts w:ascii="Arial" w:hAnsi="Arial" w:cs="Arial"/>
          <w:lang w:val="es-ES"/>
        </w:rPr>
        <w:t>rit</w:t>
      </w:r>
      <w:r w:rsidR="00382FCB" w:rsidRPr="00382FCB">
        <w:rPr>
          <w:rFonts w:ascii="Arial" w:hAnsi="Arial" w:cs="Arial"/>
          <w:lang w:val="es-ES"/>
        </w:rPr>
        <w:t xml:space="preserve">u de </w:t>
      </w:r>
      <w:r w:rsidRPr="00382FCB">
        <w:rPr>
          <w:rFonts w:ascii="Arial" w:hAnsi="Arial" w:cs="Arial"/>
          <w:lang w:val="es-ES"/>
        </w:rPr>
        <w:t>pro</w:t>
      </w:r>
      <w:r w:rsidR="00382FCB" w:rsidRPr="00382FCB">
        <w:rPr>
          <w:rFonts w:ascii="Arial" w:hAnsi="Arial" w:cs="Arial"/>
          <w:lang w:val="es-ES"/>
        </w:rPr>
        <w:t>fecía</w:t>
      </w:r>
      <w:r w:rsidRPr="00382FCB">
        <w:rPr>
          <w:rFonts w:ascii="Arial" w:hAnsi="Arial" w:cs="Arial"/>
          <w:lang w:val="es-ES"/>
        </w:rPr>
        <w:t xml:space="preserve">" </w:t>
      </w:r>
      <w:r w:rsidR="00382FCB" w:rsidRPr="00382FCB">
        <w:rPr>
          <w:rFonts w:ascii="Arial" w:hAnsi="Arial" w:cs="Arial"/>
          <w:lang w:val="es-ES"/>
        </w:rPr>
        <w:t xml:space="preserve">se </w:t>
      </w:r>
      <w:r w:rsidRPr="00382FCB">
        <w:rPr>
          <w:rFonts w:ascii="Arial" w:hAnsi="Arial" w:cs="Arial"/>
          <w:lang w:val="es-ES"/>
        </w:rPr>
        <w:t>ref</w:t>
      </w:r>
      <w:r w:rsidR="00382FCB" w:rsidRPr="00382FCB">
        <w:rPr>
          <w:rFonts w:ascii="Arial" w:hAnsi="Arial" w:cs="Arial"/>
          <w:lang w:val="es-ES"/>
        </w:rPr>
        <w:t>i</w:t>
      </w:r>
      <w:r w:rsidRPr="00382FCB">
        <w:rPr>
          <w:rFonts w:ascii="Arial" w:hAnsi="Arial" w:cs="Arial"/>
          <w:lang w:val="es-ES"/>
        </w:rPr>
        <w:t>er</w:t>
      </w:r>
      <w:r w:rsidR="00382FCB" w:rsidRPr="00382FCB">
        <w:rPr>
          <w:rFonts w:ascii="Arial" w:hAnsi="Arial" w:cs="Arial"/>
          <w:lang w:val="es-ES"/>
        </w:rPr>
        <w:t>e</w:t>
      </w:r>
      <w:r w:rsidRPr="00382FCB">
        <w:rPr>
          <w:rFonts w:ascii="Arial" w:hAnsi="Arial" w:cs="Arial"/>
          <w:lang w:val="es-ES"/>
        </w:rPr>
        <w:t xml:space="preserve"> simpl</w:t>
      </w:r>
      <w:r w:rsidR="00382FCB" w:rsidRPr="00382FCB">
        <w:rPr>
          <w:rFonts w:ascii="Arial" w:hAnsi="Arial" w:cs="Arial"/>
          <w:lang w:val="es-ES"/>
        </w:rPr>
        <w:t>emente al Espíritu Santo, pero en muchos casos se refiere al don de profec</w:t>
      </w:r>
      <w:r w:rsidR="00382FCB">
        <w:rPr>
          <w:rFonts w:ascii="Arial" w:hAnsi="Arial" w:cs="Arial"/>
          <w:lang w:val="es-ES"/>
        </w:rPr>
        <w:t xml:space="preserve">ía dado por el Espíritu Santo, como lo hace claro el contexto. </w:t>
      </w:r>
    </w:p>
    <w:p w:rsidR="009A3326" w:rsidRPr="003C6A0C" w:rsidRDefault="009A3326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360" w:lineRule="auto"/>
        <w:ind w:firstLine="360"/>
        <w:jc w:val="both"/>
        <w:rPr>
          <w:rFonts w:ascii="Arial" w:hAnsi="Arial" w:cs="Arial"/>
          <w:lang w:val="es-ES"/>
        </w:rPr>
      </w:pPr>
      <w:r w:rsidRPr="00382FCB">
        <w:rPr>
          <w:rFonts w:ascii="Arial" w:hAnsi="Arial" w:cs="Arial"/>
          <w:lang w:val="es-ES"/>
        </w:rPr>
        <w:tab/>
      </w:r>
      <w:r w:rsidRPr="003C6A0C">
        <w:rPr>
          <w:rFonts w:ascii="Arial" w:hAnsi="Arial" w:cs="Arial"/>
          <w:lang w:val="es-ES"/>
        </w:rPr>
        <w:t>Coment</w:t>
      </w:r>
      <w:r w:rsidR="003C6A0C" w:rsidRPr="003C6A0C">
        <w:rPr>
          <w:rFonts w:ascii="Arial" w:hAnsi="Arial" w:cs="Arial"/>
          <w:lang w:val="es-ES"/>
        </w:rPr>
        <w:t xml:space="preserve">ando sobre esta </w:t>
      </w:r>
      <w:r w:rsidRPr="003C6A0C">
        <w:rPr>
          <w:rFonts w:ascii="Arial" w:hAnsi="Arial" w:cs="Arial"/>
          <w:lang w:val="es-ES"/>
        </w:rPr>
        <w:t>expresi</w:t>
      </w:r>
      <w:r w:rsidR="003C6A0C" w:rsidRPr="003C6A0C">
        <w:rPr>
          <w:rFonts w:ascii="Arial" w:hAnsi="Arial" w:cs="Arial"/>
          <w:lang w:val="es-ES"/>
        </w:rPr>
        <w:t xml:space="preserve">ón en </w:t>
      </w:r>
      <w:r w:rsidR="001C08EE">
        <w:rPr>
          <w:rFonts w:ascii="Arial" w:hAnsi="Arial" w:cs="Arial"/>
          <w:lang w:val="es-ES"/>
        </w:rPr>
        <w:t>laT</w:t>
      </w:r>
      <w:r w:rsidRPr="003C6A0C">
        <w:rPr>
          <w:rFonts w:ascii="Arial" w:hAnsi="Arial" w:cs="Arial"/>
          <w:lang w:val="es-ES"/>
        </w:rPr>
        <w:t xml:space="preserve">argum, </w:t>
      </w:r>
      <w:r w:rsidR="003C6A0C" w:rsidRPr="003C6A0C">
        <w:rPr>
          <w:rFonts w:ascii="Arial" w:hAnsi="Arial" w:cs="Arial"/>
          <w:lang w:val="es-ES"/>
        </w:rPr>
        <w:t xml:space="preserve">dice </w:t>
      </w:r>
      <w:r w:rsidRPr="003C6A0C">
        <w:rPr>
          <w:rFonts w:ascii="Arial" w:hAnsi="Arial" w:cs="Arial"/>
          <w:lang w:val="es-ES"/>
        </w:rPr>
        <w:t>F. F. Bruce:</w:t>
      </w:r>
    </w:p>
    <w:p w:rsidR="009A3326" w:rsidRPr="00563896" w:rsidRDefault="003C6A0C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right="360"/>
        <w:rPr>
          <w:rFonts w:ascii="Arial" w:hAnsi="Arial" w:cs="Arial"/>
          <w:lang w:val="es-ES"/>
        </w:rPr>
      </w:pPr>
      <w:r w:rsidRPr="003C6A0C">
        <w:rPr>
          <w:rFonts w:ascii="Arial" w:hAnsi="Arial" w:cs="Arial"/>
          <w:lang w:val="es-ES"/>
        </w:rPr>
        <w:t xml:space="preserve">La </w:t>
      </w:r>
      <w:r w:rsidR="009A3326" w:rsidRPr="003C6A0C">
        <w:rPr>
          <w:rFonts w:ascii="Arial" w:hAnsi="Arial" w:cs="Arial"/>
          <w:lang w:val="es-ES"/>
        </w:rPr>
        <w:t>expresi</w:t>
      </w:r>
      <w:r w:rsidRPr="003C6A0C">
        <w:rPr>
          <w:rFonts w:ascii="Arial" w:hAnsi="Arial" w:cs="Arial"/>
          <w:lang w:val="es-ES"/>
        </w:rPr>
        <w:t>ó</w:t>
      </w:r>
      <w:r w:rsidR="009A3326" w:rsidRPr="003C6A0C">
        <w:rPr>
          <w:rFonts w:ascii="Arial" w:hAnsi="Arial" w:cs="Arial"/>
          <w:lang w:val="es-ES"/>
        </w:rPr>
        <w:t>n "</w:t>
      </w:r>
      <w:r w:rsidRPr="003C6A0C">
        <w:rPr>
          <w:rFonts w:ascii="Arial" w:hAnsi="Arial" w:cs="Arial"/>
          <w:lang w:val="es-ES"/>
        </w:rPr>
        <w:t>el Espíritu de profecía</w:t>
      </w:r>
      <w:r w:rsidR="009A3326" w:rsidRPr="003C6A0C">
        <w:rPr>
          <w:rFonts w:ascii="Arial" w:hAnsi="Arial" w:cs="Arial"/>
          <w:lang w:val="es-ES"/>
        </w:rPr>
        <w:t xml:space="preserve">" </w:t>
      </w:r>
      <w:r w:rsidRPr="003C6A0C">
        <w:rPr>
          <w:rFonts w:ascii="Arial" w:hAnsi="Arial" w:cs="Arial"/>
          <w:lang w:val="es-ES"/>
        </w:rPr>
        <w:t xml:space="preserve">es común en el judaísmo </w:t>
      </w:r>
      <w:r w:rsidR="009A3326" w:rsidRPr="003C6A0C">
        <w:rPr>
          <w:rFonts w:ascii="Arial" w:hAnsi="Arial" w:cs="Arial"/>
          <w:lang w:val="es-ES"/>
        </w:rPr>
        <w:t>pos</w:t>
      </w:r>
      <w:r w:rsidR="001C08EE">
        <w:rPr>
          <w:rFonts w:ascii="Arial" w:hAnsi="Arial" w:cs="Arial"/>
          <w:lang w:val="es-ES"/>
        </w:rPr>
        <w:t>t</w:t>
      </w:r>
      <w:r w:rsidR="009A3326" w:rsidRPr="003C6A0C">
        <w:rPr>
          <w:rFonts w:ascii="Arial" w:hAnsi="Arial" w:cs="Arial"/>
          <w:lang w:val="es-ES"/>
        </w:rPr>
        <w:t>b</w:t>
      </w:r>
      <w:r w:rsidRPr="003C6A0C">
        <w:rPr>
          <w:rFonts w:ascii="Arial" w:hAnsi="Arial" w:cs="Arial"/>
          <w:lang w:val="es-ES"/>
        </w:rPr>
        <w:t>íblico: se usa, por ejemplo, en un circunloquio del Ta</w:t>
      </w:r>
      <w:r>
        <w:rPr>
          <w:rFonts w:ascii="Arial" w:hAnsi="Arial" w:cs="Arial"/>
          <w:lang w:val="es-ES"/>
        </w:rPr>
        <w:t>r</w:t>
      </w:r>
      <w:r w:rsidRPr="003C6A0C">
        <w:rPr>
          <w:rFonts w:ascii="Arial" w:hAnsi="Arial" w:cs="Arial"/>
          <w:lang w:val="es-ES"/>
        </w:rPr>
        <w:t xml:space="preserve">gum </w:t>
      </w:r>
      <w:r w:rsidR="00336793">
        <w:rPr>
          <w:rFonts w:ascii="Arial" w:hAnsi="Arial" w:cs="Arial"/>
          <w:lang w:val="es-ES"/>
        </w:rPr>
        <w:t xml:space="preserve">para </w:t>
      </w:r>
      <w:r w:rsidR="00336793" w:rsidRPr="00382FCB">
        <w:rPr>
          <w:rFonts w:ascii="Arial" w:hAnsi="Arial" w:cs="Arial"/>
          <w:lang w:val="es-ES"/>
        </w:rPr>
        <w:t xml:space="preserve">Espíritu de </w:t>
      </w:r>
      <w:r w:rsidR="00336793">
        <w:rPr>
          <w:rFonts w:ascii="Arial" w:hAnsi="Arial" w:cs="Arial"/>
          <w:lang w:val="es-ES"/>
        </w:rPr>
        <w:t xml:space="preserve">Jehová que viene sobre </w:t>
      </w:r>
      <w:r w:rsidR="001C08EE">
        <w:rPr>
          <w:rFonts w:ascii="Arial" w:hAnsi="Arial" w:cs="Arial"/>
          <w:lang w:val="es-ES"/>
        </w:rPr>
        <w:t>é</w:t>
      </w:r>
      <w:r w:rsidR="00336793">
        <w:rPr>
          <w:rFonts w:ascii="Arial" w:hAnsi="Arial" w:cs="Arial"/>
          <w:lang w:val="es-ES"/>
        </w:rPr>
        <w:t xml:space="preserve">ste o este otro profeta. </w:t>
      </w:r>
      <w:r w:rsidR="00336793" w:rsidRPr="00336793">
        <w:rPr>
          <w:rFonts w:ascii="Arial" w:hAnsi="Arial" w:cs="Arial"/>
          <w:lang w:val="es-ES"/>
        </w:rPr>
        <w:t>De esta manera, l</w:t>
      </w:r>
      <w:r w:rsidR="006E71A0">
        <w:rPr>
          <w:rFonts w:ascii="Arial" w:hAnsi="Arial" w:cs="Arial"/>
          <w:lang w:val="es-ES"/>
        </w:rPr>
        <w:t>a</w:t>
      </w:r>
      <w:r w:rsidR="00336793" w:rsidRPr="00336793">
        <w:rPr>
          <w:rFonts w:ascii="Arial" w:hAnsi="Arial" w:cs="Arial"/>
          <w:lang w:val="es-ES"/>
        </w:rPr>
        <w:t xml:space="preserve"> </w:t>
      </w:r>
      <w:r w:rsidR="009A3326" w:rsidRPr="00336793">
        <w:rPr>
          <w:rFonts w:ascii="Arial" w:hAnsi="Arial" w:cs="Arial"/>
          <w:lang w:val="es-ES"/>
        </w:rPr>
        <w:t>Targum of Jonat</w:t>
      </w:r>
      <w:r w:rsidR="001C08EE">
        <w:rPr>
          <w:rFonts w:ascii="Arial" w:hAnsi="Arial" w:cs="Arial"/>
          <w:lang w:val="es-ES"/>
        </w:rPr>
        <w:t xml:space="preserve">án </w:t>
      </w:r>
      <w:r w:rsidR="00336793" w:rsidRPr="00336793">
        <w:rPr>
          <w:rFonts w:ascii="Arial" w:hAnsi="Arial" w:cs="Arial"/>
          <w:lang w:val="es-ES"/>
        </w:rPr>
        <w:t xml:space="preserve">presenta las primeras palabras de </w:t>
      </w:r>
      <w:r w:rsidR="009A3326" w:rsidRPr="00336793">
        <w:rPr>
          <w:rFonts w:ascii="Arial" w:hAnsi="Arial" w:cs="Arial"/>
          <w:lang w:val="es-ES"/>
        </w:rPr>
        <w:t xml:space="preserve"> Isa</w:t>
      </w:r>
      <w:r w:rsidR="00336793" w:rsidRPr="00336793">
        <w:rPr>
          <w:rFonts w:ascii="Arial" w:hAnsi="Arial" w:cs="Arial"/>
          <w:lang w:val="es-ES"/>
        </w:rPr>
        <w:t>í</w:t>
      </w:r>
      <w:r w:rsidR="009A3326" w:rsidRPr="00336793">
        <w:rPr>
          <w:rFonts w:ascii="Arial" w:hAnsi="Arial" w:cs="Arial"/>
          <w:lang w:val="es-ES"/>
        </w:rPr>
        <w:t>a</w:t>
      </w:r>
      <w:r w:rsidR="00336793" w:rsidRPr="00336793">
        <w:rPr>
          <w:rFonts w:ascii="Arial" w:hAnsi="Arial" w:cs="Arial"/>
          <w:lang w:val="es-ES"/>
        </w:rPr>
        <w:t>s</w:t>
      </w:r>
      <w:r w:rsidR="009A3326" w:rsidRPr="00336793">
        <w:rPr>
          <w:rFonts w:ascii="Arial" w:hAnsi="Arial" w:cs="Arial"/>
          <w:lang w:val="es-ES"/>
        </w:rPr>
        <w:t xml:space="preserve"> 61:1</w:t>
      </w:r>
      <w:r w:rsidR="00336793" w:rsidRPr="00336793">
        <w:rPr>
          <w:rFonts w:ascii="Arial" w:hAnsi="Arial" w:cs="Arial"/>
          <w:lang w:val="es-ES"/>
        </w:rPr>
        <w:t xml:space="preserve"> de esta </w:t>
      </w:r>
      <w:r w:rsidR="00336793">
        <w:rPr>
          <w:rFonts w:ascii="Arial" w:hAnsi="Arial" w:cs="Arial"/>
          <w:lang w:val="es-ES"/>
        </w:rPr>
        <w:t xml:space="preserve">manera: </w:t>
      </w:r>
      <w:r w:rsidR="009A3326" w:rsidRPr="00336793">
        <w:rPr>
          <w:rFonts w:ascii="Arial" w:hAnsi="Arial" w:cs="Arial"/>
          <w:lang w:val="es-ES"/>
        </w:rPr>
        <w:t>"</w:t>
      </w:r>
      <w:r w:rsidR="00336793">
        <w:rPr>
          <w:rFonts w:ascii="Arial" w:hAnsi="Arial" w:cs="Arial"/>
          <w:lang w:val="es-ES"/>
        </w:rPr>
        <w:t xml:space="preserve">El </w:t>
      </w:r>
      <w:r w:rsidR="00336793" w:rsidRPr="00382FCB">
        <w:rPr>
          <w:rFonts w:ascii="Arial" w:hAnsi="Arial" w:cs="Arial"/>
          <w:lang w:val="es-ES"/>
        </w:rPr>
        <w:t>Espíritu de profecía</w:t>
      </w:r>
      <w:r w:rsidR="00336793" w:rsidRPr="00336793">
        <w:rPr>
          <w:rFonts w:ascii="Arial" w:hAnsi="Arial" w:cs="Arial"/>
          <w:lang w:val="es-ES"/>
        </w:rPr>
        <w:t xml:space="preserve"> </w:t>
      </w:r>
      <w:r w:rsidR="00336793">
        <w:rPr>
          <w:rFonts w:ascii="Arial" w:hAnsi="Arial" w:cs="Arial"/>
          <w:lang w:val="es-ES"/>
        </w:rPr>
        <w:t>de delante del Señor es sobre mí</w:t>
      </w:r>
      <w:r w:rsidR="00563896">
        <w:rPr>
          <w:rFonts w:ascii="Arial" w:hAnsi="Arial" w:cs="Arial"/>
          <w:lang w:val="es-ES"/>
        </w:rPr>
        <w:t xml:space="preserve">. </w:t>
      </w:r>
      <w:r w:rsidR="00563896" w:rsidRPr="00563896">
        <w:rPr>
          <w:rFonts w:ascii="Arial" w:hAnsi="Arial" w:cs="Arial"/>
          <w:lang w:val="es-ES"/>
        </w:rPr>
        <w:t xml:space="preserve">El concepto expresado en Apocalipsis </w:t>
      </w:r>
      <w:r w:rsidR="009A3326" w:rsidRPr="00563896">
        <w:rPr>
          <w:rFonts w:ascii="Arial" w:hAnsi="Arial" w:cs="Arial"/>
          <w:lang w:val="es-ES"/>
        </w:rPr>
        <w:t>9:10 no</w:t>
      </w:r>
      <w:r w:rsidR="00563896" w:rsidRPr="00563896">
        <w:rPr>
          <w:rFonts w:ascii="Arial" w:hAnsi="Arial" w:cs="Arial"/>
          <w:lang w:val="es-ES"/>
        </w:rPr>
        <w:t xml:space="preserve"> es tan disímil al ya citado de 2 Pedro </w:t>
      </w:r>
      <w:r w:rsidR="009A3326" w:rsidRPr="00563896">
        <w:rPr>
          <w:rFonts w:ascii="Arial" w:hAnsi="Arial" w:cs="Arial"/>
          <w:lang w:val="es-ES"/>
        </w:rPr>
        <w:t xml:space="preserve"> 1:11</w:t>
      </w:r>
      <w:r w:rsidR="00563896" w:rsidRPr="00563896">
        <w:rPr>
          <w:rFonts w:ascii="Arial" w:hAnsi="Arial" w:cs="Arial"/>
          <w:lang w:val="es-ES"/>
        </w:rPr>
        <w:t xml:space="preserve">, donde </w:t>
      </w:r>
      <w:r w:rsidR="00563896">
        <w:rPr>
          <w:rFonts w:ascii="Arial" w:hAnsi="Arial" w:cs="Arial"/>
          <w:lang w:val="es-ES"/>
        </w:rPr>
        <w:t xml:space="preserve">se dice que </w:t>
      </w:r>
      <w:r w:rsidR="00563896" w:rsidRPr="00563896">
        <w:rPr>
          <w:rFonts w:ascii="Arial" w:hAnsi="Arial" w:cs="Arial"/>
          <w:lang w:val="es-ES"/>
        </w:rPr>
        <w:t xml:space="preserve">el </w:t>
      </w:r>
      <w:r w:rsidR="009A3326" w:rsidRPr="00563896">
        <w:rPr>
          <w:rFonts w:ascii="Arial" w:hAnsi="Arial" w:cs="Arial"/>
          <w:lang w:val="es-ES"/>
        </w:rPr>
        <w:t>"</w:t>
      </w:r>
      <w:r w:rsidR="00563896" w:rsidRPr="00382FCB">
        <w:rPr>
          <w:rFonts w:ascii="Arial" w:hAnsi="Arial" w:cs="Arial"/>
          <w:lang w:val="es-ES"/>
        </w:rPr>
        <w:t xml:space="preserve">Espíritu de </w:t>
      </w:r>
      <w:r w:rsidR="00563896">
        <w:rPr>
          <w:rFonts w:ascii="Arial" w:hAnsi="Arial" w:cs="Arial"/>
          <w:lang w:val="es-ES"/>
        </w:rPr>
        <w:t>Cristo estaba en ellos (los profetas del Antiguo Testamento) prediciendo con anticipación las aflicciones y glorias de Cristo</w:t>
      </w:r>
      <w:r w:rsidR="009A3326" w:rsidRPr="00563896">
        <w:rPr>
          <w:rFonts w:ascii="Arial" w:hAnsi="Arial" w:cs="Arial"/>
          <w:lang w:val="es-ES"/>
        </w:rPr>
        <w:t xml:space="preserve"> . . .</w:t>
      </w:r>
    </w:p>
    <w:p w:rsidR="00CD5B52" w:rsidRDefault="00563896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right="360" w:firstLine="360"/>
        <w:rPr>
          <w:rFonts w:ascii="Arial" w:hAnsi="Arial" w:cs="Arial"/>
          <w:lang w:val="es-ES"/>
        </w:rPr>
      </w:pPr>
      <w:r w:rsidRPr="00563896">
        <w:rPr>
          <w:rFonts w:ascii="Arial" w:hAnsi="Arial" w:cs="Arial"/>
          <w:lang w:val="es-ES"/>
        </w:rPr>
        <w:t xml:space="preserve">Sin embargo, en Apocalipsis </w:t>
      </w:r>
      <w:r w:rsidR="009A3326" w:rsidRPr="00563896">
        <w:rPr>
          <w:rFonts w:ascii="Arial" w:hAnsi="Arial" w:cs="Arial"/>
          <w:lang w:val="es-ES"/>
        </w:rPr>
        <w:t xml:space="preserve">19:10, </w:t>
      </w:r>
      <w:r w:rsidRPr="00563896">
        <w:rPr>
          <w:rFonts w:ascii="Arial" w:hAnsi="Arial" w:cs="Arial"/>
          <w:lang w:val="es-ES"/>
        </w:rPr>
        <w:t xml:space="preserve">es a través de los profetas cristianos que el </w:t>
      </w:r>
      <w:r w:rsidRPr="00382FCB">
        <w:rPr>
          <w:rFonts w:ascii="Arial" w:hAnsi="Arial" w:cs="Arial"/>
          <w:lang w:val="es-ES"/>
        </w:rPr>
        <w:t>Espíritu de profecía</w:t>
      </w:r>
      <w:r w:rsidRPr="00563896">
        <w:rPr>
          <w:rFonts w:ascii="Arial" w:hAnsi="Arial" w:cs="Arial"/>
          <w:lang w:val="es-ES"/>
        </w:rPr>
        <w:t xml:space="preserve"> testi</w:t>
      </w:r>
      <w:r>
        <w:rPr>
          <w:rFonts w:ascii="Arial" w:hAnsi="Arial" w:cs="Arial"/>
          <w:lang w:val="es-ES"/>
        </w:rPr>
        <w:t xml:space="preserve">fica. </w:t>
      </w:r>
      <w:r w:rsidRPr="00563896">
        <w:rPr>
          <w:rFonts w:ascii="Arial" w:hAnsi="Arial" w:cs="Arial"/>
          <w:lang w:val="es-ES"/>
        </w:rPr>
        <w:t xml:space="preserve">Lo que los profetas </w:t>
      </w:r>
    </w:p>
    <w:p w:rsidR="009A3326" w:rsidRPr="00563896" w:rsidRDefault="00563896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720" w:right="360" w:firstLine="360"/>
        <w:rPr>
          <w:rFonts w:ascii="Arial" w:hAnsi="Arial" w:cs="Arial"/>
          <w:lang w:val="es-ES"/>
        </w:rPr>
      </w:pPr>
      <w:proofErr w:type="gramStart"/>
      <w:r w:rsidRPr="00563896">
        <w:rPr>
          <w:rFonts w:ascii="Arial" w:hAnsi="Arial" w:cs="Arial"/>
          <w:lang w:val="es-ES"/>
        </w:rPr>
        <w:lastRenderedPageBreak/>
        <w:t>precristianos</w:t>
      </w:r>
      <w:proofErr w:type="gramEnd"/>
      <w:r w:rsidRPr="00563896">
        <w:rPr>
          <w:rFonts w:ascii="Arial" w:hAnsi="Arial" w:cs="Arial"/>
          <w:lang w:val="es-ES"/>
        </w:rPr>
        <w:t xml:space="preserve"> anunciaron o profetizaron, es proclamado como hecho cumplido por los profetas de la nueva era</w:t>
      </w:r>
      <w:r>
        <w:rPr>
          <w:rFonts w:ascii="Arial" w:hAnsi="Arial" w:cs="Arial"/>
          <w:lang w:val="es-ES"/>
        </w:rPr>
        <w:t xml:space="preserve"> cristiana</w:t>
      </w:r>
      <w:r w:rsidRPr="00563896">
        <w:rPr>
          <w:rFonts w:ascii="Arial" w:hAnsi="Arial" w:cs="Arial"/>
          <w:lang w:val="es-ES"/>
        </w:rPr>
        <w:t xml:space="preserve">, entre los cuales Juan ocupa </w:t>
      </w:r>
      <w:r>
        <w:rPr>
          <w:rFonts w:ascii="Arial" w:hAnsi="Arial" w:cs="Arial"/>
          <w:lang w:val="es-ES"/>
        </w:rPr>
        <w:t>el primer</w:t>
      </w:r>
      <w:r w:rsidRPr="00563896">
        <w:rPr>
          <w:rFonts w:ascii="Arial" w:hAnsi="Arial" w:cs="Arial"/>
          <w:lang w:val="es-ES"/>
        </w:rPr>
        <w:t xml:space="preserve"> lugar</w:t>
      </w:r>
      <w:r>
        <w:rPr>
          <w:rFonts w:ascii="Arial" w:hAnsi="Arial" w:cs="Arial"/>
          <w:lang w:val="es-ES"/>
        </w:rPr>
        <w:t xml:space="preserve">. </w:t>
      </w:r>
      <w:r w:rsidR="009A3326" w:rsidRPr="009837D4">
        <w:rPr>
          <w:rStyle w:val="FootnoteReference"/>
          <w:rFonts w:ascii="Arial" w:hAnsi="Arial" w:cs="Arial"/>
          <w:vertAlign w:val="superscript"/>
          <w:lang w:val="en-AU"/>
        </w:rPr>
        <w:footnoteReference w:id="6"/>
      </w:r>
    </w:p>
    <w:p w:rsidR="009A3326" w:rsidRPr="00563896" w:rsidRDefault="009A3326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lang w:val="es-ES"/>
        </w:rPr>
      </w:pPr>
    </w:p>
    <w:p w:rsidR="009A3326" w:rsidRPr="00563896" w:rsidRDefault="009A3326">
      <w:pPr>
        <w:rPr>
          <w:rFonts w:ascii="Arial" w:hAnsi="Arial" w:cs="Arial"/>
          <w:lang w:val="es-ES"/>
        </w:rPr>
      </w:pPr>
    </w:p>
    <w:p w:rsidR="00815CC0" w:rsidRPr="00563896" w:rsidRDefault="00815CC0">
      <w:pPr>
        <w:rPr>
          <w:rFonts w:ascii="Arial" w:hAnsi="Arial" w:cs="Arial"/>
          <w:lang w:val="es-ES"/>
        </w:rPr>
      </w:pPr>
    </w:p>
    <w:p w:rsidR="001B0D9B" w:rsidRPr="00563896" w:rsidRDefault="001B0D9B">
      <w:pPr>
        <w:rPr>
          <w:lang w:val="es-ES"/>
        </w:rPr>
      </w:pPr>
    </w:p>
    <w:sectPr w:rsidR="001B0D9B" w:rsidRPr="00563896" w:rsidSect="001F146C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CC" w:rsidRDefault="007E74CC" w:rsidP="00AD2E06">
      <w:r>
        <w:separator/>
      </w:r>
    </w:p>
  </w:endnote>
  <w:endnote w:type="continuationSeparator" w:id="0">
    <w:p w:rsidR="007E74CC" w:rsidRDefault="007E74CC" w:rsidP="00AD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4CC" w:rsidRDefault="007E4AB6">
    <w:pPr>
      <w:pStyle w:val="Footer"/>
      <w:jc w:val="center"/>
    </w:pPr>
    <w:fldSimple w:instr=" PAGE   \* MERGEFORMAT ">
      <w:r w:rsidR="00B404DC">
        <w:rPr>
          <w:noProof/>
        </w:rPr>
        <w:t>13</w:t>
      </w:r>
    </w:fldSimple>
  </w:p>
  <w:p w:rsidR="007E74CC" w:rsidRDefault="007E74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CC" w:rsidRDefault="007E74CC" w:rsidP="00AD2E06">
      <w:r>
        <w:separator/>
      </w:r>
    </w:p>
  </w:footnote>
  <w:footnote w:type="continuationSeparator" w:id="0">
    <w:p w:rsidR="007E74CC" w:rsidRDefault="007E74CC" w:rsidP="00AD2E06">
      <w:r>
        <w:continuationSeparator/>
      </w:r>
    </w:p>
  </w:footnote>
  <w:footnote w:id="1">
    <w:p w:rsidR="007E74CC" w:rsidRPr="00102C88" w:rsidRDefault="007E74CC" w:rsidP="009837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 w:rsidRPr="00102C88">
        <w:rPr>
          <w:rStyle w:val="FootnoteReference"/>
          <w:sz w:val="20"/>
          <w:szCs w:val="20"/>
          <w:vertAlign w:val="superscript"/>
        </w:rPr>
        <w:footnoteRef/>
      </w:r>
      <w:r w:rsidRPr="00102C88">
        <w:rPr>
          <w:sz w:val="20"/>
          <w:szCs w:val="20"/>
          <w:vertAlign w:val="superscript"/>
        </w:rPr>
        <w:t xml:space="preserve"> </w:t>
      </w:r>
      <w:r w:rsidRPr="00102C88">
        <w:rPr>
          <w:sz w:val="20"/>
          <w:szCs w:val="20"/>
        </w:rPr>
        <w:t xml:space="preserve">Hermann Strathmann, “Martyrs,” </w:t>
      </w:r>
      <w:r w:rsidRPr="00102C88">
        <w:rPr>
          <w:i/>
          <w:sz w:val="20"/>
          <w:szCs w:val="20"/>
          <w:lang w:val="en-AU"/>
        </w:rPr>
        <w:t>Theological Dictionary of the New Testament</w:t>
      </w:r>
      <w:r w:rsidRPr="00102C88">
        <w:rPr>
          <w:sz w:val="20"/>
          <w:szCs w:val="20"/>
          <w:lang w:val="en-AU"/>
        </w:rPr>
        <w:t>, trans. G. W. Bromiley, 10 vols. (Grand Rapids, M</w:t>
      </w:r>
      <w:r>
        <w:rPr>
          <w:sz w:val="20"/>
          <w:szCs w:val="20"/>
          <w:lang w:val="en-AU"/>
        </w:rPr>
        <w:t>ich.</w:t>
      </w:r>
      <w:r w:rsidRPr="00102C88">
        <w:rPr>
          <w:sz w:val="20"/>
          <w:szCs w:val="20"/>
          <w:lang w:val="en-AU"/>
        </w:rPr>
        <w:t xml:space="preserve">: Wm. B. </w:t>
      </w:r>
      <w:r w:rsidRPr="00102C88">
        <w:rPr>
          <w:sz w:val="20"/>
          <w:szCs w:val="20"/>
        </w:rPr>
        <w:t>Eerdmans, 1964-74), 4:50</w:t>
      </w:r>
      <w:r>
        <w:rPr>
          <w:sz w:val="20"/>
          <w:szCs w:val="20"/>
        </w:rPr>
        <w:t>1</w:t>
      </w:r>
      <w:r w:rsidRPr="00102C88">
        <w:rPr>
          <w:sz w:val="20"/>
          <w:szCs w:val="20"/>
        </w:rPr>
        <w:t>.</w:t>
      </w:r>
    </w:p>
  </w:footnote>
  <w:footnote w:id="2">
    <w:p w:rsidR="007E74CC" w:rsidRDefault="007E74CC" w:rsidP="00102C88">
      <w:pPr>
        <w:pStyle w:val="FootnoteText"/>
        <w:ind w:firstLine="720"/>
      </w:pPr>
      <w:r w:rsidRPr="00DD1570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102C88">
        <w:rPr>
          <w:rFonts w:ascii="Times New Roman" w:hAnsi="Times New Roman" w:cs="Times New Roman"/>
        </w:rPr>
        <w:t xml:space="preserve"> </w:t>
      </w:r>
      <w:r w:rsidRPr="00102C88">
        <w:rPr>
          <w:rFonts w:ascii="Times New Roman" w:hAnsi="Times New Roman" w:cs="Times New Roman"/>
          <w:lang w:val="en-AU"/>
        </w:rPr>
        <w:t>James Moffat</w:t>
      </w:r>
      <w:r w:rsidRPr="00492B2A">
        <w:rPr>
          <w:rFonts w:ascii="Times New Roman" w:hAnsi="Times New Roman"/>
          <w:lang w:val="en-AU"/>
        </w:rPr>
        <w:t xml:space="preserve">, "The Revelation of St. John the Divine," </w:t>
      </w:r>
      <w:r w:rsidRPr="00492B2A">
        <w:rPr>
          <w:rFonts w:ascii="Times New Roman" w:hAnsi="Times New Roman"/>
          <w:i/>
          <w:iCs/>
          <w:lang w:val="en-AU"/>
        </w:rPr>
        <w:t>The Expositor's Greek Testament,</w:t>
      </w:r>
      <w:r w:rsidRPr="00492B2A">
        <w:rPr>
          <w:rFonts w:ascii="Times New Roman" w:hAnsi="Times New Roman"/>
          <w:lang w:val="en-AU"/>
        </w:rPr>
        <w:t xml:space="preserve"> ed. W. Robertson Nicoll, 5 vols. (Reprint, Grand Rapids, M</w:t>
      </w:r>
      <w:r>
        <w:rPr>
          <w:rFonts w:ascii="Times New Roman" w:hAnsi="Times New Roman"/>
          <w:lang w:val="en-AU"/>
        </w:rPr>
        <w:t>ich.</w:t>
      </w:r>
      <w:r w:rsidRPr="00492B2A">
        <w:rPr>
          <w:rFonts w:ascii="Times New Roman" w:hAnsi="Times New Roman"/>
          <w:lang w:val="en-AU"/>
        </w:rPr>
        <w:t>: Wm. B. Eerdmans, 1980), 5: 465.</w:t>
      </w:r>
    </w:p>
  </w:footnote>
  <w:footnote w:id="3">
    <w:p w:rsidR="007E74CC" w:rsidRPr="00DD1570" w:rsidRDefault="007E74CC" w:rsidP="00DD1570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DD1570">
        <w:rPr>
          <w:rStyle w:val="FootnoteReference"/>
          <w:sz w:val="20"/>
          <w:szCs w:val="20"/>
          <w:vertAlign w:val="superscript"/>
        </w:rPr>
        <w:footnoteRef/>
      </w:r>
      <w:r w:rsidRPr="00DD1570">
        <w:rPr>
          <w:sz w:val="20"/>
          <w:szCs w:val="20"/>
          <w:vertAlign w:val="superscript"/>
        </w:rPr>
        <w:t xml:space="preserve"> </w:t>
      </w:r>
      <w:r w:rsidRPr="00DD1570">
        <w:rPr>
          <w:sz w:val="20"/>
          <w:szCs w:val="20"/>
          <w:lang w:val="en-AU"/>
        </w:rPr>
        <w:t>G. Pfandl</w:t>
      </w:r>
      <w:r>
        <w:rPr>
          <w:sz w:val="20"/>
          <w:szCs w:val="20"/>
          <w:lang w:val="en-AU"/>
        </w:rPr>
        <w:t>,</w:t>
      </w:r>
      <w:r w:rsidRPr="00DD1570">
        <w:rPr>
          <w:sz w:val="20"/>
          <w:szCs w:val="20"/>
          <w:lang w:val="en-AU"/>
        </w:rPr>
        <w:t xml:space="preserve"> "The Remnant Church and the Spirit of Prophecy</w:t>
      </w:r>
      <w:r>
        <w:rPr>
          <w:sz w:val="20"/>
          <w:szCs w:val="20"/>
          <w:lang w:val="en-AU"/>
        </w:rPr>
        <w:t>,</w:t>
      </w:r>
      <w:r w:rsidRPr="00DD1570">
        <w:rPr>
          <w:sz w:val="20"/>
          <w:szCs w:val="20"/>
          <w:lang w:val="en-AU"/>
        </w:rPr>
        <w:t xml:space="preserve">" </w:t>
      </w:r>
      <w:r w:rsidRPr="00DD1570">
        <w:rPr>
          <w:i/>
          <w:sz w:val="20"/>
          <w:szCs w:val="20"/>
          <w:lang w:val="en-AU"/>
        </w:rPr>
        <w:t>Symposium on Revelation</w:t>
      </w:r>
      <w:r w:rsidRPr="00DD1570">
        <w:rPr>
          <w:sz w:val="20"/>
          <w:szCs w:val="20"/>
          <w:lang w:val="en-AU"/>
        </w:rPr>
        <w:t>, Daniel and Revelation Committee Series, 7 vols., ed. F.</w:t>
      </w:r>
      <w:r>
        <w:rPr>
          <w:sz w:val="20"/>
          <w:szCs w:val="20"/>
          <w:lang w:val="en-AU"/>
        </w:rPr>
        <w:t xml:space="preserve"> </w:t>
      </w:r>
      <w:r w:rsidRPr="00DD1570">
        <w:rPr>
          <w:sz w:val="20"/>
          <w:szCs w:val="20"/>
          <w:lang w:val="en-AU"/>
        </w:rPr>
        <w:t>B. Holbrook (Silver Spring, M</w:t>
      </w:r>
      <w:r>
        <w:rPr>
          <w:sz w:val="20"/>
          <w:szCs w:val="20"/>
          <w:lang w:val="en-AU"/>
        </w:rPr>
        <w:t>d.</w:t>
      </w:r>
      <w:r w:rsidRPr="00DD1570">
        <w:rPr>
          <w:sz w:val="20"/>
          <w:szCs w:val="20"/>
          <w:lang w:val="en-AU"/>
        </w:rPr>
        <w:t>: Biblical Research Institute, 1992), 7:312-313.</w:t>
      </w:r>
    </w:p>
  </w:footnote>
  <w:footnote w:id="4">
    <w:p w:rsidR="007E74CC" w:rsidRPr="00102C88" w:rsidRDefault="007E74CC" w:rsidP="009A3326">
      <w:pPr>
        <w:pStyle w:val="FootnoteText"/>
        <w:ind w:firstLine="720"/>
        <w:rPr>
          <w:rFonts w:ascii="Times New Roman" w:hAnsi="Times New Roman" w:cs="Times New Roman"/>
        </w:rPr>
      </w:pPr>
      <w:r w:rsidRPr="00102C88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102C88">
        <w:rPr>
          <w:rFonts w:ascii="Times New Roman" w:hAnsi="Times New Roman" w:cs="Times New Roman"/>
          <w:vertAlign w:val="superscript"/>
        </w:rPr>
        <w:t xml:space="preserve"> </w:t>
      </w:r>
      <w:r w:rsidRPr="00102C88">
        <w:rPr>
          <w:rFonts w:ascii="Times New Roman" w:hAnsi="Times New Roman" w:cs="Times New Roman"/>
        </w:rPr>
        <w:t xml:space="preserve">Bernard Grossfeld, </w:t>
      </w:r>
      <w:r w:rsidRPr="00102C88">
        <w:rPr>
          <w:rFonts w:ascii="Times New Roman" w:hAnsi="Times New Roman" w:cs="Times New Roman"/>
          <w:i/>
        </w:rPr>
        <w:t>The Targum Onqelos to Genesis</w:t>
      </w:r>
      <w:r w:rsidRPr="00102C88">
        <w:rPr>
          <w:rFonts w:ascii="Times New Roman" w:hAnsi="Times New Roman" w:cs="Times New Roman"/>
        </w:rPr>
        <w:t>, The Aramaic Bible, vol. 6, eds. K. Cathart, M. Maher, M. McNamara (Collegeville, M</w:t>
      </w:r>
      <w:r>
        <w:rPr>
          <w:rFonts w:ascii="Times New Roman" w:hAnsi="Times New Roman" w:cs="Times New Roman"/>
        </w:rPr>
        <w:t>inn.</w:t>
      </w:r>
      <w:r w:rsidRPr="00102C8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</w:t>
      </w:r>
      <w:r w:rsidRPr="00102C88">
        <w:rPr>
          <w:rFonts w:ascii="Times New Roman" w:hAnsi="Times New Roman" w:cs="Times New Roman"/>
        </w:rPr>
        <w:t>he Liturgical Press, 1988), 138.</w:t>
      </w:r>
    </w:p>
  </w:footnote>
  <w:footnote w:id="5">
    <w:p w:rsidR="007E74CC" w:rsidRPr="00102C88" w:rsidRDefault="007E74CC" w:rsidP="009A3326">
      <w:pPr>
        <w:pStyle w:val="FootnoteText"/>
        <w:ind w:firstLine="720"/>
        <w:rPr>
          <w:rFonts w:ascii="Times New Roman" w:hAnsi="Times New Roman" w:cs="Times New Roman"/>
          <w:lang w:val="de-DE"/>
        </w:rPr>
      </w:pPr>
      <w:r w:rsidRPr="00102C88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102C88">
        <w:rPr>
          <w:rFonts w:ascii="Times New Roman" w:hAnsi="Times New Roman" w:cs="Times New Roman"/>
        </w:rPr>
        <w:t xml:space="preserve"> Idem, </w:t>
      </w:r>
      <w:r w:rsidRPr="00102C88">
        <w:rPr>
          <w:rFonts w:ascii="Times New Roman" w:hAnsi="Times New Roman" w:cs="Times New Roman"/>
          <w:i/>
          <w:iCs/>
          <w:lang w:val="en-AU"/>
        </w:rPr>
        <w:t>The Targum Onqelo</w:t>
      </w:r>
      <w:r>
        <w:rPr>
          <w:rFonts w:ascii="Times New Roman" w:hAnsi="Times New Roman" w:cs="Times New Roman"/>
          <w:i/>
          <w:iCs/>
          <w:lang w:val="en-AU"/>
        </w:rPr>
        <w:t>s</w:t>
      </w:r>
      <w:r w:rsidRPr="00102C88">
        <w:rPr>
          <w:rFonts w:ascii="Times New Roman" w:hAnsi="Times New Roman" w:cs="Times New Roman"/>
          <w:i/>
          <w:iCs/>
          <w:lang w:val="en-AU"/>
        </w:rPr>
        <w:t xml:space="preserve"> to Leviticus and the Targum Onqelos to Numbers</w:t>
      </w:r>
      <w:r w:rsidRPr="00102C88">
        <w:rPr>
          <w:rFonts w:ascii="Times New Roman" w:hAnsi="Times New Roman" w:cs="Times New Roman"/>
          <w:iCs/>
          <w:lang w:val="en-AU"/>
        </w:rPr>
        <w:t>,</w:t>
      </w:r>
      <w:r w:rsidRPr="00102C88">
        <w:rPr>
          <w:rFonts w:ascii="Times New Roman" w:hAnsi="Times New Roman" w:cs="Times New Roman"/>
          <w:lang w:val="en-AU"/>
        </w:rPr>
        <w:t xml:space="preserve"> </w:t>
      </w:r>
      <w:r w:rsidRPr="00102C88">
        <w:rPr>
          <w:rFonts w:ascii="Times New Roman" w:hAnsi="Times New Roman" w:cs="Times New Roman"/>
        </w:rPr>
        <w:t>The Aramaic Bible, vol. 8, eds. K. Cathart, M. Maher, M. McNamara (Collegeville, M</w:t>
      </w:r>
      <w:r>
        <w:rPr>
          <w:rFonts w:ascii="Times New Roman" w:hAnsi="Times New Roman" w:cs="Times New Roman"/>
        </w:rPr>
        <w:t>inn.</w:t>
      </w:r>
      <w:r w:rsidRPr="00102C8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</w:t>
      </w:r>
      <w:r w:rsidRPr="00102C88">
        <w:rPr>
          <w:rFonts w:ascii="Times New Roman" w:hAnsi="Times New Roman" w:cs="Times New Roman"/>
        </w:rPr>
        <w:t xml:space="preserve">he Liturgical Press, 1988), 102, 145 (italics in the original). </w:t>
      </w:r>
      <w:r w:rsidRPr="00102C88">
        <w:rPr>
          <w:rFonts w:ascii="Times New Roman" w:hAnsi="Times New Roman" w:cs="Times New Roman"/>
          <w:lang w:val="en-AU"/>
        </w:rPr>
        <w:t>Other occurrences of the term "spirit of prophecy" are found in Exod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31:3; 35:31; Num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11:25, 26, 29; 24:2; Judg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3:10; 1 Sam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10:6; 19:10,</w:t>
      </w:r>
      <w:r>
        <w:rPr>
          <w:rFonts w:ascii="Times New Roman" w:hAnsi="Times New Roman" w:cs="Times New Roman"/>
          <w:lang w:val="en-AU"/>
        </w:rPr>
        <w:t xml:space="preserve"> </w:t>
      </w:r>
      <w:r w:rsidRPr="00102C88">
        <w:rPr>
          <w:rFonts w:ascii="Times New Roman" w:hAnsi="Times New Roman" w:cs="Times New Roman"/>
          <w:lang w:val="en-AU"/>
        </w:rPr>
        <w:t>23; 2 Sam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23:2; 1 Kgs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22:24; 2 Chr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15:1; 18:22,</w:t>
      </w:r>
      <w:r>
        <w:rPr>
          <w:rFonts w:ascii="Times New Roman" w:hAnsi="Times New Roman" w:cs="Times New Roman"/>
          <w:lang w:val="en-AU"/>
        </w:rPr>
        <w:t xml:space="preserve"> </w:t>
      </w:r>
      <w:r w:rsidRPr="00102C88">
        <w:rPr>
          <w:rFonts w:ascii="Times New Roman" w:hAnsi="Times New Roman" w:cs="Times New Roman"/>
          <w:lang w:val="en-AU"/>
        </w:rPr>
        <w:t>23; 20:14; Ps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51:13; Isa</w:t>
      </w:r>
      <w:r>
        <w:rPr>
          <w:rFonts w:ascii="Times New Roman" w:hAnsi="Times New Roman" w:cs="Times New Roman"/>
          <w:lang w:val="en-AU"/>
        </w:rPr>
        <w:t>.</w:t>
      </w:r>
      <w:r w:rsidRPr="00102C88">
        <w:rPr>
          <w:rFonts w:ascii="Times New Roman" w:hAnsi="Times New Roman" w:cs="Times New Roman"/>
          <w:lang w:val="en-AU"/>
        </w:rPr>
        <w:t xml:space="preserve"> 11:2. </w:t>
      </w:r>
      <w:r w:rsidRPr="00102C88">
        <w:rPr>
          <w:rFonts w:ascii="Times New Roman" w:hAnsi="Times New Roman" w:cs="Times New Roman"/>
          <w:lang w:val="de-DE"/>
        </w:rPr>
        <w:t xml:space="preserve">See Hermann L. Strack and Paul Billerbeck, </w:t>
      </w:r>
      <w:r w:rsidRPr="00102C88">
        <w:rPr>
          <w:rFonts w:ascii="Times New Roman" w:hAnsi="Times New Roman" w:cs="Times New Roman"/>
          <w:i/>
          <w:iCs/>
          <w:lang w:val="de-DE"/>
        </w:rPr>
        <w:t>Kommentar zum Neuen Testament</w:t>
      </w:r>
      <w:r w:rsidRPr="00102C88">
        <w:rPr>
          <w:rFonts w:ascii="Times New Roman" w:hAnsi="Times New Roman" w:cs="Times New Roman"/>
          <w:lang w:val="de-DE"/>
        </w:rPr>
        <w:t>, 7 vols. (München: Beck’sche Verlagsbuchhandlung, 1965), 2:129.</w:t>
      </w:r>
    </w:p>
  </w:footnote>
  <w:footnote w:id="6">
    <w:p w:rsidR="007E74CC" w:rsidRPr="00102C88" w:rsidRDefault="007E74CC" w:rsidP="009A332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sz w:val="20"/>
          <w:szCs w:val="20"/>
          <w:lang w:val="en-AU"/>
        </w:rPr>
      </w:pPr>
      <w:r w:rsidRPr="004E6CED">
        <w:rPr>
          <w:sz w:val="20"/>
          <w:szCs w:val="20"/>
          <w:vertAlign w:val="superscript"/>
          <w:lang w:val="de-DE"/>
        </w:rPr>
        <w:tab/>
      </w:r>
      <w:r w:rsidRPr="004E6CED">
        <w:rPr>
          <w:sz w:val="20"/>
          <w:szCs w:val="20"/>
          <w:vertAlign w:val="superscript"/>
          <w:lang w:val="de-DE"/>
        </w:rPr>
        <w:tab/>
      </w:r>
      <w:r w:rsidRPr="00102C88">
        <w:rPr>
          <w:rStyle w:val="FootnoteReference"/>
          <w:sz w:val="20"/>
          <w:szCs w:val="20"/>
          <w:vertAlign w:val="superscript"/>
        </w:rPr>
        <w:footnoteRef/>
      </w:r>
      <w:r w:rsidRPr="00102C88">
        <w:rPr>
          <w:sz w:val="20"/>
          <w:szCs w:val="20"/>
          <w:vertAlign w:val="superscript"/>
        </w:rPr>
        <w:t xml:space="preserve"> </w:t>
      </w:r>
      <w:r w:rsidRPr="00102C88">
        <w:rPr>
          <w:sz w:val="20"/>
          <w:szCs w:val="20"/>
          <w:lang w:val="en-AU"/>
        </w:rPr>
        <w:t xml:space="preserve">F.F. Bruce, </w:t>
      </w:r>
      <w:r w:rsidRPr="00102C88">
        <w:rPr>
          <w:i/>
          <w:iCs/>
          <w:sz w:val="20"/>
          <w:szCs w:val="20"/>
          <w:lang w:val="en-AU"/>
        </w:rPr>
        <w:t>The Time is Fulfilled</w:t>
      </w:r>
      <w:r w:rsidRPr="00102C88">
        <w:rPr>
          <w:sz w:val="20"/>
          <w:szCs w:val="20"/>
          <w:lang w:val="en-AU"/>
        </w:rPr>
        <w:t xml:space="preserve"> (Grand Rapids, M</w:t>
      </w:r>
      <w:r>
        <w:rPr>
          <w:sz w:val="20"/>
          <w:szCs w:val="20"/>
          <w:lang w:val="en-AU"/>
        </w:rPr>
        <w:t>ich.</w:t>
      </w:r>
      <w:r w:rsidRPr="00102C88">
        <w:rPr>
          <w:sz w:val="20"/>
          <w:szCs w:val="20"/>
          <w:lang w:val="en-AU"/>
        </w:rPr>
        <w:t>: Wm. B. Eerdmans, 1978),105-6.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4B470CA"/>
    <w:name w:val="AutoList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0A4D57EE"/>
    <w:multiLevelType w:val="hybridMultilevel"/>
    <w:tmpl w:val="F216E1EE"/>
    <w:lvl w:ilvl="0" w:tplc="8F9487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8B2913"/>
    <w:multiLevelType w:val="hybridMultilevel"/>
    <w:tmpl w:val="0B8AF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F0415"/>
    <w:multiLevelType w:val="hybridMultilevel"/>
    <w:tmpl w:val="19924696"/>
    <w:lvl w:ilvl="0" w:tplc="9A24C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605A4"/>
    <w:multiLevelType w:val="hybridMultilevel"/>
    <w:tmpl w:val="65724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B66BC"/>
    <w:multiLevelType w:val="hybridMultilevel"/>
    <w:tmpl w:val="07C43F48"/>
    <w:lvl w:ilvl="0" w:tplc="8C0C0F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6E6F47"/>
    <w:multiLevelType w:val="hybridMultilevel"/>
    <w:tmpl w:val="4F0AC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rFonts w:ascii="Arial" w:eastAsia="Times New Roman" w:hAnsi="Arial" w:cs="Arial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b w:val="0"/>
          <w:sz w:val="24"/>
          <w:szCs w:val="24"/>
        </w:rPr>
      </w:lvl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CC0"/>
    <w:rsid w:val="00003F9A"/>
    <w:rsid w:val="000132E2"/>
    <w:rsid w:val="000213A9"/>
    <w:rsid w:val="000317C6"/>
    <w:rsid w:val="00055D8A"/>
    <w:rsid w:val="000751D5"/>
    <w:rsid w:val="000807B1"/>
    <w:rsid w:val="000C4B35"/>
    <w:rsid w:val="000E06C4"/>
    <w:rsid w:val="00102C88"/>
    <w:rsid w:val="00105569"/>
    <w:rsid w:val="001069E7"/>
    <w:rsid w:val="00123C25"/>
    <w:rsid w:val="001351B0"/>
    <w:rsid w:val="0014386F"/>
    <w:rsid w:val="0014513A"/>
    <w:rsid w:val="00145F7C"/>
    <w:rsid w:val="001462EA"/>
    <w:rsid w:val="00157959"/>
    <w:rsid w:val="00165FD0"/>
    <w:rsid w:val="00173CA6"/>
    <w:rsid w:val="001A12F9"/>
    <w:rsid w:val="001B0D9B"/>
    <w:rsid w:val="001B0F60"/>
    <w:rsid w:val="001B3293"/>
    <w:rsid w:val="001C08EE"/>
    <w:rsid w:val="001E1AB1"/>
    <w:rsid w:val="001F146C"/>
    <w:rsid w:val="002020A2"/>
    <w:rsid w:val="00234D9A"/>
    <w:rsid w:val="00235CA1"/>
    <w:rsid w:val="00242BE4"/>
    <w:rsid w:val="00260B93"/>
    <w:rsid w:val="00275C4D"/>
    <w:rsid w:val="00286792"/>
    <w:rsid w:val="002A6EA2"/>
    <w:rsid w:val="002E260C"/>
    <w:rsid w:val="002E45D1"/>
    <w:rsid w:val="003050A3"/>
    <w:rsid w:val="00307CD8"/>
    <w:rsid w:val="003216E4"/>
    <w:rsid w:val="00322AC7"/>
    <w:rsid w:val="00336793"/>
    <w:rsid w:val="00343725"/>
    <w:rsid w:val="00381148"/>
    <w:rsid w:val="00382076"/>
    <w:rsid w:val="00382FCB"/>
    <w:rsid w:val="00385FFC"/>
    <w:rsid w:val="003B011B"/>
    <w:rsid w:val="003C6A0C"/>
    <w:rsid w:val="003C7EAC"/>
    <w:rsid w:val="003D27BD"/>
    <w:rsid w:val="003F3E53"/>
    <w:rsid w:val="00403815"/>
    <w:rsid w:val="0043702C"/>
    <w:rsid w:val="00447826"/>
    <w:rsid w:val="004517FA"/>
    <w:rsid w:val="0047407F"/>
    <w:rsid w:val="00486ED9"/>
    <w:rsid w:val="004A2F80"/>
    <w:rsid w:val="004A558C"/>
    <w:rsid w:val="004B4E8E"/>
    <w:rsid w:val="004C5FEE"/>
    <w:rsid w:val="004D148A"/>
    <w:rsid w:val="004E6CED"/>
    <w:rsid w:val="004F580F"/>
    <w:rsid w:val="005048BE"/>
    <w:rsid w:val="00512625"/>
    <w:rsid w:val="00531EF0"/>
    <w:rsid w:val="005609F2"/>
    <w:rsid w:val="00563896"/>
    <w:rsid w:val="00582B44"/>
    <w:rsid w:val="00591956"/>
    <w:rsid w:val="005A5AE6"/>
    <w:rsid w:val="005C3E2B"/>
    <w:rsid w:val="005D4194"/>
    <w:rsid w:val="005E6F5F"/>
    <w:rsid w:val="005F1554"/>
    <w:rsid w:val="005F346E"/>
    <w:rsid w:val="005F4000"/>
    <w:rsid w:val="00610D28"/>
    <w:rsid w:val="00613E12"/>
    <w:rsid w:val="00622C1E"/>
    <w:rsid w:val="006236F8"/>
    <w:rsid w:val="00636E39"/>
    <w:rsid w:val="00690717"/>
    <w:rsid w:val="00694E82"/>
    <w:rsid w:val="006966A5"/>
    <w:rsid w:val="006B4BFA"/>
    <w:rsid w:val="006C4AE4"/>
    <w:rsid w:val="006C61D6"/>
    <w:rsid w:val="006D1406"/>
    <w:rsid w:val="006D66DE"/>
    <w:rsid w:val="006E1AC5"/>
    <w:rsid w:val="006E71A0"/>
    <w:rsid w:val="006E71D8"/>
    <w:rsid w:val="006F477E"/>
    <w:rsid w:val="00701587"/>
    <w:rsid w:val="00705280"/>
    <w:rsid w:val="007055F2"/>
    <w:rsid w:val="007224DF"/>
    <w:rsid w:val="00725D59"/>
    <w:rsid w:val="00751B5C"/>
    <w:rsid w:val="00762A40"/>
    <w:rsid w:val="00772FFC"/>
    <w:rsid w:val="00794AF4"/>
    <w:rsid w:val="007A38A0"/>
    <w:rsid w:val="007A64EB"/>
    <w:rsid w:val="007D28AB"/>
    <w:rsid w:val="007D4281"/>
    <w:rsid w:val="007D4A13"/>
    <w:rsid w:val="007E4AB6"/>
    <w:rsid w:val="007E74CC"/>
    <w:rsid w:val="00813008"/>
    <w:rsid w:val="00815CC0"/>
    <w:rsid w:val="00840D95"/>
    <w:rsid w:val="0084111D"/>
    <w:rsid w:val="00845A4D"/>
    <w:rsid w:val="00846816"/>
    <w:rsid w:val="00861B3E"/>
    <w:rsid w:val="00862F0C"/>
    <w:rsid w:val="008774A1"/>
    <w:rsid w:val="00895F71"/>
    <w:rsid w:val="008C0806"/>
    <w:rsid w:val="008D0FFD"/>
    <w:rsid w:val="008E3A5A"/>
    <w:rsid w:val="009058DE"/>
    <w:rsid w:val="00906C2B"/>
    <w:rsid w:val="009311A6"/>
    <w:rsid w:val="00935DC2"/>
    <w:rsid w:val="00951F79"/>
    <w:rsid w:val="009837D4"/>
    <w:rsid w:val="00992D91"/>
    <w:rsid w:val="009A3326"/>
    <w:rsid w:val="009C2DD2"/>
    <w:rsid w:val="009C337A"/>
    <w:rsid w:val="009D0DF1"/>
    <w:rsid w:val="009D3119"/>
    <w:rsid w:val="009E24AE"/>
    <w:rsid w:val="009E2564"/>
    <w:rsid w:val="00A01ECA"/>
    <w:rsid w:val="00A30F07"/>
    <w:rsid w:val="00A3163D"/>
    <w:rsid w:val="00A34116"/>
    <w:rsid w:val="00A83435"/>
    <w:rsid w:val="00AA142C"/>
    <w:rsid w:val="00AA1AC6"/>
    <w:rsid w:val="00AB4E80"/>
    <w:rsid w:val="00AB5ACD"/>
    <w:rsid w:val="00AC0D47"/>
    <w:rsid w:val="00AC1250"/>
    <w:rsid w:val="00AD2E06"/>
    <w:rsid w:val="00AD5F12"/>
    <w:rsid w:val="00AF3C33"/>
    <w:rsid w:val="00AF62D2"/>
    <w:rsid w:val="00B15423"/>
    <w:rsid w:val="00B404DC"/>
    <w:rsid w:val="00B42416"/>
    <w:rsid w:val="00B539E5"/>
    <w:rsid w:val="00B74A92"/>
    <w:rsid w:val="00B80E0C"/>
    <w:rsid w:val="00B839D6"/>
    <w:rsid w:val="00B83CD8"/>
    <w:rsid w:val="00B85747"/>
    <w:rsid w:val="00B901F8"/>
    <w:rsid w:val="00B90A91"/>
    <w:rsid w:val="00B932F5"/>
    <w:rsid w:val="00BA0F11"/>
    <w:rsid w:val="00BC3E88"/>
    <w:rsid w:val="00C07792"/>
    <w:rsid w:val="00C11CFD"/>
    <w:rsid w:val="00C356EF"/>
    <w:rsid w:val="00C50A7D"/>
    <w:rsid w:val="00C925F0"/>
    <w:rsid w:val="00CA4AF7"/>
    <w:rsid w:val="00CB062B"/>
    <w:rsid w:val="00CB13D0"/>
    <w:rsid w:val="00CB647B"/>
    <w:rsid w:val="00CD5B52"/>
    <w:rsid w:val="00CF2DE5"/>
    <w:rsid w:val="00D1045F"/>
    <w:rsid w:val="00D1756D"/>
    <w:rsid w:val="00D26012"/>
    <w:rsid w:val="00D262E9"/>
    <w:rsid w:val="00D35487"/>
    <w:rsid w:val="00D53A1C"/>
    <w:rsid w:val="00D77ADC"/>
    <w:rsid w:val="00D8242A"/>
    <w:rsid w:val="00D85FCA"/>
    <w:rsid w:val="00D92F0F"/>
    <w:rsid w:val="00DC3911"/>
    <w:rsid w:val="00DD1570"/>
    <w:rsid w:val="00DD672A"/>
    <w:rsid w:val="00DE7137"/>
    <w:rsid w:val="00E01611"/>
    <w:rsid w:val="00E11869"/>
    <w:rsid w:val="00E367DF"/>
    <w:rsid w:val="00E50D72"/>
    <w:rsid w:val="00E744C6"/>
    <w:rsid w:val="00E757E7"/>
    <w:rsid w:val="00E831B9"/>
    <w:rsid w:val="00E86046"/>
    <w:rsid w:val="00E864FD"/>
    <w:rsid w:val="00EA4A4C"/>
    <w:rsid w:val="00EC265A"/>
    <w:rsid w:val="00EC73C3"/>
    <w:rsid w:val="00F17C1F"/>
    <w:rsid w:val="00F52931"/>
    <w:rsid w:val="00F53862"/>
    <w:rsid w:val="00F83760"/>
    <w:rsid w:val="00F940E0"/>
    <w:rsid w:val="00FA64CF"/>
    <w:rsid w:val="00FC2918"/>
    <w:rsid w:val="00FC4413"/>
    <w:rsid w:val="00FE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052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E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E0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2E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E06"/>
    <w:rPr>
      <w:sz w:val="24"/>
      <w:szCs w:val="24"/>
    </w:rPr>
  </w:style>
  <w:style w:type="character" w:styleId="FootnoteReference">
    <w:name w:val="footnote reference"/>
    <w:rsid w:val="009837D4"/>
  </w:style>
  <w:style w:type="paragraph" w:customStyle="1" w:styleId="Level1">
    <w:name w:val="Level 1"/>
    <w:basedOn w:val="Normal"/>
    <w:rsid w:val="009837D4"/>
    <w:pPr>
      <w:widowControl w:val="0"/>
      <w:tabs>
        <w:tab w:val="num" w:pos="360"/>
      </w:tabs>
      <w:autoSpaceDE w:val="0"/>
      <w:autoSpaceDN w:val="0"/>
      <w:adjustRightInd w:val="0"/>
      <w:ind w:left="360" w:hanging="360"/>
      <w:outlineLvl w:val="0"/>
    </w:pPr>
  </w:style>
  <w:style w:type="paragraph" w:styleId="FootnoteText">
    <w:name w:val="footnote text"/>
    <w:basedOn w:val="Normal"/>
    <w:link w:val="FootnoteTextChar"/>
    <w:semiHidden/>
    <w:unhideWhenUsed/>
    <w:rsid w:val="009837D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link w:val="FootnoteText"/>
    <w:semiHidden/>
    <w:rsid w:val="009837D4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37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7D4"/>
    <w:pPr>
      <w:ind w:left="720"/>
      <w:contextualSpacing/>
    </w:pPr>
  </w:style>
  <w:style w:type="character" w:customStyle="1" w:styleId="ChapterChar">
    <w:name w:val="Chapter Char"/>
    <w:basedOn w:val="DefaultParagraphFont"/>
    <w:link w:val="Chapter"/>
    <w:locked/>
    <w:rsid w:val="00CD5B52"/>
    <w:rPr>
      <w:b/>
      <w:bCs/>
      <w:color w:val="800000"/>
    </w:rPr>
  </w:style>
  <w:style w:type="paragraph" w:customStyle="1" w:styleId="Chapter">
    <w:name w:val="Chapter"/>
    <w:basedOn w:val="Normal"/>
    <w:link w:val="ChapterChar"/>
    <w:rsid w:val="00CD5B52"/>
    <w:pPr>
      <w:jc w:val="center"/>
    </w:pPr>
    <w:rPr>
      <w:b/>
      <w:bCs/>
      <w:color w:val="8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8" w:space="15" w:color="C1C6BC"/>
                      </w:divBdr>
                      <w:divsChild>
                        <w:div w:id="668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3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0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8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ref.hebtools.com/?book=2%20Kings&amp;verse=8:18&amp;src=H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441D-7997-4D09-920A-33F67193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4041</Words>
  <Characters>19328</Characters>
  <Application>Microsoft Office Word</Application>
  <DocSecurity>0</DocSecurity>
  <Lines>161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LinguistCustom</vt:lpstr>
    </vt:vector>
  </TitlesOfParts>
  <Company>S.D.A. Church world Headquarters</Company>
  <LinksUpToDate>false</LinksUpToDate>
  <CharactersWithSpaces>23323</CharactersWithSpaces>
  <SharedDoc>false</SharedDoc>
  <HLinks>
    <vt:vector size="18" baseType="variant">
      <vt:variant>
        <vt:i4>4849743</vt:i4>
      </vt:variant>
      <vt:variant>
        <vt:i4>6</vt:i4>
      </vt:variant>
      <vt:variant>
        <vt:i4>0</vt:i4>
      </vt:variant>
      <vt:variant>
        <vt:i4>5</vt:i4>
      </vt:variant>
      <vt:variant>
        <vt:lpwstr>http://bibref.hebtools.com/?book=2%20Kings&amp;verse=8:18&amp;src=HE</vt:lpwstr>
      </vt:variant>
      <vt:variant>
        <vt:lpwstr/>
      </vt:variant>
      <vt:variant>
        <vt:i4>1769545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http://en.wikipedia.org/wiki/Athaliah</vt:lpwstr>
      </vt:variant>
      <vt:variant>
        <vt:lpwstr/>
      </vt:variant>
      <vt:variant>
        <vt:i4>2490473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http://en.wikipedia.org/wiki/Jehoram_of_Judah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LinguistCustom</dc:title>
  <dc:subject>by Linguist's Software</dc:subject>
  <dc:creator>Pfandl, Gerhard</dc:creator>
  <cp:lastModifiedBy>Erma Bayne</cp:lastModifiedBy>
  <cp:revision>2</cp:revision>
  <cp:lastPrinted>2012-07-16T13:38:00Z</cp:lastPrinted>
  <dcterms:created xsi:type="dcterms:W3CDTF">2012-09-04T21:22:00Z</dcterms:created>
  <dcterms:modified xsi:type="dcterms:W3CDTF">2012-09-04T21:22:00Z</dcterms:modified>
</cp:coreProperties>
</file>