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5E" w:rsidRDefault="00953A5E" w:rsidP="006E5D81">
      <w:pPr>
        <w:jc w:val="center"/>
        <w:rPr>
          <w:rFonts w:ascii="Arial" w:hAnsi="Arial" w:cs="Arial"/>
          <w:b/>
          <w:sz w:val="28"/>
          <w:szCs w:val="28"/>
        </w:rPr>
      </w:pPr>
      <w:r>
        <w:rPr>
          <w:rFonts w:ascii="Arial" w:hAnsi="Arial" w:cs="Arial"/>
          <w:b/>
          <w:sz w:val="28"/>
          <w:szCs w:val="28"/>
        </w:rPr>
        <w:t>SERMON</w:t>
      </w:r>
    </w:p>
    <w:p w:rsidR="00953A5E" w:rsidRDefault="00953A5E" w:rsidP="006E5D81">
      <w:pPr>
        <w:jc w:val="center"/>
        <w:rPr>
          <w:rFonts w:ascii="Arial" w:hAnsi="Arial" w:cs="Arial"/>
          <w:b/>
          <w:sz w:val="28"/>
          <w:szCs w:val="28"/>
        </w:rPr>
      </w:pPr>
    </w:p>
    <w:p w:rsidR="00953A5E" w:rsidRDefault="00953A5E" w:rsidP="006E5D81">
      <w:pPr>
        <w:jc w:val="center"/>
        <w:rPr>
          <w:rFonts w:ascii="Arial" w:hAnsi="Arial" w:cs="Arial"/>
          <w:b/>
          <w:sz w:val="28"/>
          <w:szCs w:val="28"/>
        </w:rPr>
      </w:pPr>
      <w:r>
        <w:rPr>
          <w:rFonts w:ascii="Arial" w:hAnsi="Arial" w:cs="Arial"/>
          <w:b/>
          <w:sz w:val="28"/>
          <w:szCs w:val="28"/>
        </w:rPr>
        <w:t>SPIRIT OF PROPHECY DAY</w:t>
      </w:r>
    </w:p>
    <w:p w:rsidR="00953A5E" w:rsidRDefault="00953A5E" w:rsidP="006E5D81">
      <w:pPr>
        <w:jc w:val="center"/>
        <w:rPr>
          <w:rFonts w:ascii="Arial" w:hAnsi="Arial" w:cs="Arial"/>
          <w:b/>
          <w:sz w:val="28"/>
          <w:szCs w:val="28"/>
        </w:rPr>
      </w:pPr>
      <w:r>
        <w:rPr>
          <w:rFonts w:ascii="Arial" w:hAnsi="Arial" w:cs="Arial"/>
          <w:b/>
          <w:sz w:val="28"/>
          <w:szCs w:val="28"/>
        </w:rPr>
        <w:t>October 6, 2012</w:t>
      </w:r>
    </w:p>
    <w:p w:rsidR="00953A5E" w:rsidRDefault="00953A5E" w:rsidP="006E5D81">
      <w:pPr>
        <w:jc w:val="center"/>
        <w:rPr>
          <w:rFonts w:ascii="Arial" w:hAnsi="Arial" w:cs="Arial"/>
          <w:b/>
          <w:sz w:val="28"/>
          <w:szCs w:val="28"/>
        </w:rPr>
      </w:pPr>
    </w:p>
    <w:p w:rsidR="00953A5E" w:rsidRDefault="00953A5E" w:rsidP="006E5D81">
      <w:pPr>
        <w:jc w:val="center"/>
        <w:rPr>
          <w:rFonts w:ascii="Arial" w:hAnsi="Arial" w:cs="Arial"/>
          <w:b/>
          <w:sz w:val="28"/>
          <w:szCs w:val="28"/>
        </w:rPr>
      </w:pPr>
    </w:p>
    <w:p w:rsidR="006E5D81" w:rsidRPr="00815CC0" w:rsidRDefault="006E5D81" w:rsidP="006E5D81">
      <w:pPr>
        <w:jc w:val="center"/>
        <w:rPr>
          <w:rFonts w:ascii="Arial" w:hAnsi="Arial" w:cs="Arial"/>
          <w:b/>
          <w:sz w:val="28"/>
          <w:szCs w:val="28"/>
        </w:rPr>
      </w:pPr>
      <w:r w:rsidRPr="00815CC0">
        <w:rPr>
          <w:rFonts w:ascii="Arial" w:hAnsi="Arial" w:cs="Arial"/>
          <w:b/>
          <w:sz w:val="28"/>
          <w:szCs w:val="28"/>
        </w:rPr>
        <w:t>IS</w:t>
      </w:r>
      <w:r>
        <w:rPr>
          <w:rFonts w:ascii="Arial" w:hAnsi="Arial" w:cs="Arial"/>
          <w:b/>
          <w:sz w:val="28"/>
          <w:szCs w:val="28"/>
        </w:rPr>
        <w:t xml:space="preserve"> </w:t>
      </w:r>
      <w:r w:rsidRPr="00815CC0">
        <w:rPr>
          <w:rFonts w:ascii="Arial" w:hAnsi="Arial" w:cs="Arial"/>
          <w:b/>
          <w:sz w:val="28"/>
          <w:szCs w:val="28"/>
        </w:rPr>
        <w:t>THERE A PROPHET OF THE LORD HERE?</w:t>
      </w:r>
    </w:p>
    <w:p w:rsidR="006E5D81" w:rsidRDefault="006E5D81" w:rsidP="006E5D81">
      <w:pPr>
        <w:jc w:val="center"/>
        <w:rPr>
          <w:rFonts w:ascii="Arial" w:hAnsi="Arial" w:cs="Arial"/>
        </w:rPr>
      </w:pPr>
      <w:r w:rsidRPr="00CB647B">
        <w:rPr>
          <w:rFonts w:ascii="Arial" w:hAnsi="Arial" w:cs="Arial"/>
        </w:rPr>
        <w:t xml:space="preserve">By Gerhard </w:t>
      </w:r>
      <w:proofErr w:type="spellStart"/>
      <w:r w:rsidRPr="00CB647B">
        <w:rPr>
          <w:rFonts w:ascii="Arial" w:hAnsi="Arial" w:cs="Arial"/>
        </w:rPr>
        <w:t>Pfandl</w:t>
      </w:r>
      <w:proofErr w:type="spellEnd"/>
    </w:p>
    <w:p w:rsidR="006E5D81" w:rsidRPr="00CB647B" w:rsidRDefault="006E5D81" w:rsidP="006E5D81">
      <w:pPr>
        <w:jc w:val="center"/>
        <w:rPr>
          <w:rFonts w:ascii="Arial" w:hAnsi="Arial" w:cs="Arial"/>
        </w:rPr>
      </w:pPr>
      <w:r>
        <w:rPr>
          <w:rFonts w:ascii="Arial" w:hAnsi="Arial" w:cs="Arial"/>
        </w:rPr>
        <w:t>Associate Director, Biblical Research Institute, Retired</w:t>
      </w:r>
    </w:p>
    <w:p w:rsidR="006E5D81" w:rsidRPr="00815CC0" w:rsidRDefault="006E5D81" w:rsidP="006E5D81">
      <w:pPr>
        <w:rPr>
          <w:rFonts w:ascii="Arial" w:hAnsi="Arial" w:cs="Arial"/>
        </w:rPr>
      </w:pPr>
    </w:p>
    <w:p w:rsidR="00953A5E" w:rsidRDefault="00953A5E" w:rsidP="006E5D81">
      <w:pPr>
        <w:rPr>
          <w:rFonts w:ascii="Arial" w:hAnsi="Arial" w:cs="Arial"/>
          <w:b/>
        </w:rPr>
      </w:pPr>
    </w:p>
    <w:p w:rsidR="006E5D81" w:rsidRDefault="006E5D81" w:rsidP="006E5D81">
      <w:pPr>
        <w:rPr>
          <w:rFonts w:ascii="Arial" w:hAnsi="Arial" w:cs="Arial"/>
        </w:rPr>
      </w:pPr>
      <w:r w:rsidRPr="00FC4413">
        <w:rPr>
          <w:rFonts w:ascii="Arial" w:hAnsi="Arial" w:cs="Arial"/>
          <w:b/>
        </w:rPr>
        <w:t>Text</w:t>
      </w:r>
      <w:r>
        <w:rPr>
          <w:rFonts w:ascii="Arial" w:hAnsi="Arial" w:cs="Arial"/>
        </w:rPr>
        <w:t>: 1 Kings 22:1-9</w:t>
      </w:r>
    </w:p>
    <w:p w:rsidR="006E5D81" w:rsidRDefault="006E5D81" w:rsidP="006E5D81">
      <w:pPr>
        <w:rPr>
          <w:rFonts w:ascii="Arial" w:hAnsi="Arial" w:cs="Arial"/>
        </w:rPr>
      </w:pPr>
    </w:p>
    <w:p w:rsidR="006E5D81" w:rsidRDefault="006E5D81" w:rsidP="006E5D81">
      <w:pPr>
        <w:spacing w:line="360" w:lineRule="auto"/>
        <w:ind w:firstLine="720"/>
        <w:rPr>
          <w:rFonts w:ascii="Arial" w:hAnsi="Arial" w:cs="Arial"/>
          <w:lang w:bidi="he-IL"/>
        </w:rPr>
      </w:pPr>
      <w:r>
        <w:rPr>
          <w:rFonts w:ascii="Arial" w:hAnsi="Arial" w:cs="Arial"/>
        </w:rPr>
        <w:t>In 856 B.C., there was a war between Ahab, king of Israel</w:t>
      </w:r>
      <w:r w:rsidRPr="009C337A">
        <w:rPr>
          <w:rFonts w:ascii="Arial" w:hAnsi="Arial" w:cs="Arial"/>
        </w:rPr>
        <w:t xml:space="preserve">, and </w:t>
      </w:r>
      <w:r>
        <w:rPr>
          <w:rFonts w:ascii="Arial" w:hAnsi="Arial" w:cs="Arial"/>
        </w:rPr>
        <w:t>Ben-</w:t>
      </w:r>
      <w:proofErr w:type="spellStart"/>
      <w:r>
        <w:rPr>
          <w:rFonts w:ascii="Arial" w:hAnsi="Arial" w:cs="Arial"/>
        </w:rPr>
        <w:t>Hadad</w:t>
      </w:r>
      <w:proofErr w:type="spellEnd"/>
      <w:r>
        <w:rPr>
          <w:rFonts w:ascii="Arial" w:hAnsi="Arial" w:cs="Arial"/>
        </w:rPr>
        <w:t xml:space="preserve">, king of Syria. </w:t>
      </w:r>
      <w:r w:rsidRPr="009C337A">
        <w:rPr>
          <w:rFonts w:ascii="Arial" w:hAnsi="Arial" w:cs="Arial"/>
        </w:rPr>
        <w:t>Their armies “</w:t>
      </w:r>
      <w:r w:rsidRPr="009C337A">
        <w:rPr>
          <w:rFonts w:ascii="Arial" w:hAnsi="Arial" w:cs="Arial"/>
          <w:lang w:bidi="he-IL"/>
        </w:rPr>
        <w:t>encamped opposite each other for seven days” (1</w:t>
      </w:r>
      <w:r>
        <w:rPr>
          <w:rFonts w:ascii="Arial" w:hAnsi="Arial" w:cs="Arial"/>
          <w:lang w:bidi="he-IL"/>
        </w:rPr>
        <w:t xml:space="preserve"> </w:t>
      </w:r>
      <w:r w:rsidRPr="009C337A">
        <w:rPr>
          <w:rFonts w:ascii="Arial" w:hAnsi="Arial" w:cs="Arial"/>
          <w:lang w:bidi="he-IL"/>
        </w:rPr>
        <w:t>Ki</w:t>
      </w:r>
      <w:r>
        <w:rPr>
          <w:rFonts w:ascii="Arial" w:hAnsi="Arial" w:cs="Arial"/>
          <w:lang w:bidi="he-IL"/>
        </w:rPr>
        <w:t>ngs</w:t>
      </w:r>
      <w:r w:rsidRPr="009C337A">
        <w:rPr>
          <w:rFonts w:ascii="Arial" w:hAnsi="Arial" w:cs="Arial"/>
          <w:lang w:bidi="he-IL"/>
        </w:rPr>
        <w:t> 20:29)</w:t>
      </w:r>
      <w:r>
        <w:rPr>
          <w:rFonts w:ascii="Arial" w:hAnsi="Arial" w:cs="Arial"/>
          <w:lang w:bidi="he-IL"/>
        </w:rPr>
        <w:t>. On the eighth day the battle began, and the Israelites defeated the Syrians. Ben-</w:t>
      </w:r>
      <w:proofErr w:type="spellStart"/>
      <w:r>
        <w:rPr>
          <w:rFonts w:ascii="Arial" w:hAnsi="Arial" w:cs="Arial"/>
          <w:lang w:bidi="he-IL"/>
        </w:rPr>
        <w:t>Hadad</w:t>
      </w:r>
      <w:proofErr w:type="spellEnd"/>
      <w:r>
        <w:rPr>
          <w:rFonts w:ascii="Arial" w:hAnsi="Arial" w:cs="Arial"/>
          <w:lang w:bidi="he-IL"/>
        </w:rPr>
        <w:t xml:space="preserve"> fled to the city of </w:t>
      </w:r>
      <w:proofErr w:type="spellStart"/>
      <w:r>
        <w:rPr>
          <w:rFonts w:ascii="Arial" w:hAnsi="Arial" w:cs="Arial"/>
          <w:lang w:bidi="he-IL"/>
        </w:rPr>
        <w:t>Aphek</w:t>
      </w:r>
      <w:proofErr w:type="spellEnd"/>
      <w:r>
        <w:rPr>
          <w:rFonts w:ascii="Arial" w:hAnsi="Arial" w:cs="Arial"/>
          <w:lang w:bidi="he-IL"/>
        </w:rPr>
        <w:t xml:space="preserve"> and hid in an “inner chamber” (v. 30). Eventually, he was brought before King Ahab, who felt magnanimous after his victory and made a peace treaty with him. In this peace treaty Ben-</w:t>
      </w:r>
      <w:proofErr w:type="spellStart"/>
      <w:r>
        <w:rPr>
          <w:rFonts w:ascii="Arial" w:hAnsi="Arial" w:cs="Arial"/>
          <w:lang w:bidi="he-IL"/>
        </w:rPr>
        <w:t>Hadad</w:t>
      </w:r>
      <w:proofErr w:type="spellEnd"/>
      <w:r>
        <w:rPr>
          <w:rFonts w:ascii="Arial" w:hAnsi="Arial" w:cs="Arial"/>
          <w:lang w:bidi="he-IL"/>
        </w:rPr>
        <w:t xml:space="preserve"> promised to return the cities that his father had taken from Ahab’s predecessor (vs. 31-34).</w:t>
      </w:r>
    </w:p>
    <w:p w:rsidR="006E5D81" w:rsidRPr="009C337A" w:rsidRDefault="006E5D81" w:rsidP="006E5D81">
      <w:pPr>
        <w:spacing w:line="360" w:lineRule="auto"/>
        <w:ind w:firstLine="720"/>
        <w:rPr>
          <w:rFonts w:ascii="Arial" w:hAnsi="Arial" w:cs="Arial"/>
        </w:rPr>
      </w:pPr>
      <w:r>
        <w:rPr>
          <w:rFonts w:ascii="Arial" w:hAnsi="Arial" w:cs="Arial"/>
          <w:lang w:bidi="he-IL"/>
        </w:rPr>
        <w:t>However, as so often happened in history, peace treaties are made only to be broken. When Ben-</w:t>
      </w:r>
      <w:proofErr w:type="spellStart"/>
      <w:r>
        <w:rPr>
          <w:rFonts w:ascii="Arial" w:hAnsi="Arial" w:cs="Arial"/>
          <w:lang w:bidi="he-IL"/>
        </w:rPr>
        <w:t>Hadad</w:t>
      </w:r>
      <w:proofErr w:type="spellEnd"/>
      <w:r>
        <w:rPr>
          <w:rFonts w:ascii="Arial" w:hAnsi="Arial" w:cs="Arial"/>
          <w:lang w:bidi="he-IL"/>
        </w:rPr>
        <w:t xml:space="preserve"> got back to his palace in Damascus, he forgot all about the treaty he had made with Ahab and never returned the cities to Israel as he had promised.</w:t>
      </w:r>
    </w:p>
    <w:p w:rsidR="006E5D81" w:rsidRPr="00815CC0" w:rsidRDefault="006E5D81" w:rsidP="006E5D81">
      <w:pPr>
        <w:rPr>
          <w:rFonts w:ascii="Arial" w:hAnsi="Arial" w:cs="Arial"/>
        </w:rPr>
      </w:pPr>
    </w:p>
    <w:p w:rsidR="006E5D81" w:rsidRPr="00FC4413" w:rsidRDefault="006E5D81" w:rsidP="006E5D81">
      <w:pPr>
        <w:spacing w:line="360" w:lineRule="auto"/>
        <w:rPr>
          <w:rFonts w:ascii="Arial" w:hAnsi="Arial" w:cs="Arial"/>
          <w:b/>
        </w:rPr>
      </w:pPr>
      <w:r w:rsidRPr="00FC4413">
        <w:rPr>
          <w:rFonts w:ascii="Arial" w:hAnsi="Arial" w:cs="Arial"/>
          <w:b/>
        </w:rPr>
        <w:t>A Royal Banquet</w:t>
      </w:r>
    </w:p>
    <w:p w:rsidR="006E5D81" w:rsidRDefault="006E5D81" w:rsidP="006E5D81">
      <w:pPr>
        <w:spacing w:line="360" w:lineRule="auto"/>
        <w:rPr>
          <w:rFonts w:ascii="Arial" w:hAnsi="Arial" w:cs="Arial"/>
        </w:rPr>
      </w:pPr>
      <w:r>
        <w:rPr>
          <w:rFonts w:ascii="Arial" w:hAnsi="Arial" w:cs="Arial"/>
        </w:rPr>
        <w:tab/>
        <w:t xml:space="preserve">Three years later, in 853 B.C., Jehoshaphat, the king of Judah, visited Ahab, the king of Israel. The two royal houses were related through </w:t>
      </w:r>
      <w:r w:rsidRPr="00705280">
        <w:rPr>
          <w:rFonts w:ascii="Arial" w:hAnsi="Arial" w:cs="Arial"/>
        </w:rPr>
        <w:t xml:space="preserve">marriage. </w:t>
      </w:r>
      <w:r>
        <w:rPr>
          <w:rFonts w:ascii="Arial" w:hAnsi="Arial" w:cs="Arial"/>
        </w:rPr>
        <w:t xml:space="preserve">Jehoshaphat’s </w:t>
      </w:r>
      <w:r w:rsidRPr="00705280">
        <w:rPr>
          <w:rFonts w:ascii="Arial" w:hAnsi="Arial" w:cs="Arial"/>
        </w:rPr>
        <w:t xml:space="preserve">son </w:t>
      </w:r>
      <w:hyperlink r:id="rId7" w:tooltip="Jehoram of Judah" w:history="1">
        <w:proofErr w:type="spellStart"/>
        <w:r w:rsidRPr="00705280">
          <w:rPr>
            <w:rStyle w:val="Hyperlink"/>
            <w:rFonts w:ascii="Arial" w:hAnsi="Arial" w:cs="Arial"/>
            <w:color w:val="auto"/>
            <w:u w:val="none"/>
          </w:rPr>
          <w:t>Jehoram</w:t>
        </w:r>
        <w:proofErr w:type="spellEnd"/>
      </w:hyperlink>
      <w:r w:rsidRPr="00705280">
        <w:rPr>
          <w:rFonts w:ascii="Arial" w:hAnsi="Arial" w:cs="Arial"/>
        </w:rPr>
        <w:t xml:space="preserve"> </w:t>
      </w:r>
      <w:r>
        <w:rPr>
          <w:rFonts w:ascii="Arial" w:hAnsi="Arial" w:cs="Arial"/>
        </w:rPr>
        <w:t xml:space="preserve">had married </w:t>
      </w:r>
      <w:hyperlink r:id="rId8" w:tooltip="Athaliah" w:history="1">
        <w:proofErr w:type="spellStart"/>
        <w:r w:rsidRPr="00705280">
          <w:rPr>
            <w:rStyle w:val="Hyperlink"/>
            <w:rFonts w:ascii="Arial" w:hAnsi="Arial" w:cs="Arial"/>
            <w:color w:val="auto"/>
            <w:u w:val="none"/>
          </w:rPr>
          <w:t>Athaliah</w:t>
        </w:r>
        <w:proofErr w:type="spellEnd"/>
      </w:hyperlink>
      <w:r w:rsidRPr="00705280">
        <w:rPr>
          <w:rFonts w:ascii="Arial" w:hAnsi="Arial" w:cs="Arial"/>
        </w:rPr>
        <w:t xml:space="preserve">, </w:t>
      </w:r>
      <w:r>
        <w:rPr>
          <w:rFonts w:ascii="Arial" w:hAnsi="Arial" w:cs="Arial"/>
        </w:rPr>
        <w:t xml:space="preserve">the </w:t>
      </w:r>
      <w:r w:rsidRPr="00705280">
        <w:rPr>
          <w:rFonts w:ascii="Arial" w:hAnsi="Arial" w:cs="Arial"/>
        </w:rPr>
        <w:t xml:space="preserve">daughter of </w:t>
      </w:r>
      <w:r>
        <w:rPr>
          <w:rFonts w:ascii="Arial" w:hAnsi="Arial" w:cs="Arial"/>
        </w:rPr>
        <w:t xml:space="preserve">King </w:t>
      </w:r>
      <w:r w:rsidRPr="00705280">
        <w:rPr>
          <w:rFonts w:ascii="Arial" w:hAnsi="Arial" w:cs="Arial"/>
        </w:rPr>
        <w:t>Ahab (</w:t>
      </w:r>
      <w:hyperlink r:id="rId9" w:history="1">
        <w:r w:rsidRPr="00705280">
          <w:rPr>
            <w:rStyle w:val="Hyperlink"/>
            <w:rFonts w:ascii="Arial" w:hAnsi="Arial" w:cs="Arial"/>
            <w:color w:val="auto"/>
            <w:u w:val="none"/>
          </w:rPr>
          <w:t>2 Kings 8:18</w:t>
        </w:r>
      </w:hyperlink>
      <w:r>
        <w:rPr>
          <w:rFonts w:ascii="Arial" w:hAnsi="Arial" w:cs="Arial"/>
        </w:rPr>
        <w:t xml:space="preserve">). </w:t>
      </w:r>
    </w:p>
    <w:p w:rsidR="006E5D81" w:rsidRDefault="006E5D81" w:rsidP="006E5D81">
      <w:pPr>
        <w:spacing w:line="360" w:lineRule="auto"/>
        <w:rPr>
          <w:rFonts w:ascii="Arial" w:hAnsi="Arial" w:cs="Arial"/>
        </w:rPr>
      </w:pPr>
      <w:r>
        <w:rPr>
          <w:rFonts w:ascii="Arial" w:hAnsi="Arial" w:cs="Arial"/>
        </w:rPr>
        <w:tab/>
        <w:t>On the occasion of this state visit Ahab gave a royal banquet at which he invited his royal guest to go to war with him against Ben-</w:t>
      </w:r>
      <w:proofErr w:type="spellStart"/>
      <w:r>
        <w:rPr>
          <w:rFonts w:ascii="Arial" w:hAnsi="Arial" w:cs="Arial"/>
        </w:rPr>
        <w:t>Hadad</w:t>
      </w:r>
      <w:proofErr w:type="spellEnd"/>
      <w:r>
        <w:rPr>
          <w:rFonts w:ascii="Arial" w:hAnsi="Arial" w:cs="Arial"/>
        </w:rPr>
        <w:t xml:space="preserve"> of Syria, who had never implemented the terms of the peace treaty. And on the spur of the moment Jehoshaphat agreed (1 Kings 22:1-4). </w:t>
      </w:r>
    </w:p>
    <w:p w:rsidR="006E5D81" w:rsidRDefault="006E5D81" w:rsidP="006E5D81">
      <w:pPr>
        <w:spacing w:line="360" w:lineRule="auto"/>
        <w:ind w:firstLine="720"/>
        <w:rPr>
          <w:rFonts w:ascii="Arial" w:hAnsi="Arial" w:cs="Arial"/>
          <w:lang w:bidi="he-IL"/>
        </w:rPr>
      </w:pPr>
      <w:r>
        <w:rPr>
          <w:rFonts w:ascii="Arial" w:hAnsi="Arial" w:cs="Arial"/>
        </w:rPr>
        <w:t xml:space="preserve">Now Jehoshaphat was one of the good kings in Judah. There were no good kings in the northern kingdom Israel, but there were a few good kings in the southern </w:t>
      </w:r>
      <w:r>
        <w:rPr>
          <w:rFonts w:ascii="Arial" w:hAnsi="Arial" w:cs="Arial"/>
        </w:rPr>
        <w:lastRenderedPageBreak/>
        <w:t xml:space="preserve">kingdom, and Jehoshaphat was one of them. But even good kings had weak moments, and on this occasion Jehoshaphat had a weak moment. Yet, as soon as he had said “Yes,” he realized he had made a mistake. To extricate himself from the situation he </w:t>
      </w:r>
      <w:r w:rsidRPr="002A6EA2">
        <w:rPr>
          <w:rFonts w:ascii="Arial" w:hAnsi="Arial" w:cs="Arial"/>
        </w:rPr>
        <w:t xml:space="preserve">said, </w:t>
      </w:r>
      <w:r w:rsidRPr="002A6EA2">
        <w:rPr>
          <w:rFonts w:ascii="Arial" w:hAnsi="Arial" w:cs="Arial"/>
          <w:lang w:bidi="he-IL"/>
        </w:rPr>
        <w:t>"Please inquire</w:t>
      </w:r>
      <w:r>
        <w:rPr>
          <w:rFonts w:ascii="Arial" w:hAnsi="Arial" w:cs="Arial"/>
          <w:lang w:bidi="he-IL"/>
        </w:rPr>
        <w:t xml:space="preserve"> for the word of the L</w:t>
      </w:r>
      <w:r w:rsidRPr="00CB647B">
        <w:rPr>
          <w:rFonts w:ascii="Arial" w:hAnsi="Arial" w:cs="Arial"/>
          <w:smallCaps/>
          <w:lang w:bidi="he-IL"/>
        </w:rPr>
        <w:t>ord</w:t>
      </w:r>
      <w:r>
        <w:rPr>
          <w:rFonts w:ascii="Arial" w:hAnsi="Arial" w:cs="Arial"/>
          <w:lang w:bidi="he-IL"/>
        </w:rPr>
        <w:t xml:space="preserve"> today</w:t>
      </w:r>
      <w:r w:rsidRPr="002A6EA2">
        <w:rPr>
          <w:rFonts w:ascii="Arial" w:hAnsi="Arial" w:cs="Arial"/>
          <w:lang w:bidi="he-IL"/>
        </w:rPr>
        <w:t>" (</w:t>
      </w:r>
      <w:r>
        <w:rPr>
          <w:rFonts w:ascii="Arial" w:hAnsi="Arial" w:cs="Arial"/>
          <w:lang w:bidi="he-IL"/>
        </w:rPr>
        <w:t xml:space="preserve">v. </w:t>
      </w:r>
      <w:r w:rsidRPr="002A6EA2">
        <w:rPr>
          <w:rFonts w:ascii="Arial" w:hAnsi="Arial" w:cs="Arial"/>
          <w:lang w:bidi="he-IL"/>
        </w:rPr>
        <w:t>5)</w:t>
      </w:r>
      <w:r>
        <w:rPr>
          <w:rFonts w:ascii="Arial" w:hAnsi="Arial" w:cs="Arial"/>
          <w:lang w:bidi="he-IL"/>
        </w:rPr>
        <w:t>. In other words, he wanted to make sure the L</w:t>
      </w:r>
      <w:r w:rsidRPr="00807FDC">
        <w:rPr>
          <w:rFonts w:ascii="Arial" w:hAnsi="Arial" w:cs="Arial"/>
          <w:smallCaps/>
          <w:lang w:bidi="he-IL"/>
        </w:rPr>
        <w:t>ord</w:t>
      </w:r>
      <w:r>
        <w:rPr>
          <w:rFonts w:ascii="Arial" w:hAnsi="Arial" w:cs="Arial"/>
          <w:lang w:bidi="he-IL"/>
        </w:rPr>
        <w:t xml:space="preserve"> approved of this plan. It is always good to find out if the L</w:t>
      </w:r>
      <w:r w:rsidRPr="00807FDC">
        <w:rPr>
          <w:rFonts w:ascii="Arial" w:hAnsi="Arial" w:cs="Arial"/>
          <w:smallCaps/>
          <w:lang w:bidi="he-IL"/>
        </w:rPr>
        <w:t>ord</w:t>
      </w:r>
      <w:r>
        <w:rPr>
          <w:rFonts w:ascii="Arial" w:hAnsi="Arial" w:cs="Arial"/>
          <w:lang w:bidi="he-IL"/>
        </w:rPr>
        <w:t xml:space="preserve"> is on our side. Before we start a new project or journey, we should make sure the L</w:t>
      </w:r>
      <w:r w:rsidRPr="00807FDC">
        <w:rPr>
          <w:rFonts w:ascii="Arial" w:hAnsi="Arial" w:cs="Arial"/>
          <w:smallCaps/>
          <w:lang w:bidi="he-IL"/>
        </w:rPr>
        <w:t>ord</w:t>
      </w:r>
      <w:r>
        <w:rPr>
          <w:rFonts w:ascii="Arial" w:hAnsi="Arial" w:cs="Arial"/>
          <w:lang w:bidi="he-IL"/>
        </w:rPr>
        <w:t xml:space="preserve"> is with us.</w:t>
      </w:r>
    </w:p>
    <w:p w:rsidR="006E5D81" w:rsidRDefault="006E5D81" w:rsidP="006E5D81">
      <w:pPr>
        <w:spacing w:line="360" w:lineRule="auto"/>
        <w:ind w:firstLine="720"/>
        <w:rPr>
          <w:rFonts w:ascii="Arial" w:hAnsi="Arial" w:cs="Arial"/>
          <w:lang w:bidi="he-IL"/>
        </w:rPr>
      </w:pPr>
      <w:r>
        <w:rPr>
          <w:rFonts w:ascii="Arial" w:hAnsi="Arial" w:cs="Arial"/>
          <w:lang w:bidi="he-IL"/>
        </w:rPr>
        <w:t xml:space="preserve">Ahab called together his prophets, about 400 of them, and he asked them, </w:t>
      </w:r>
      <w:r w:rsidRPr="009311A6">
        <w:rPr>
          <w:rFonts w:ascii="Arial" w:hAnsi="Arial" w:cs="Arial"/>
          <w:lang w:bidi="he-IL"/>
        </w:rPr>
        <w:t xml:space="preserve">"Shall I go against </w:t>
      </w:r>
      <w:proofErr w:type="spellStart"/>
      <w:r w:rsidRPr="009311A6">
        <w:rPr>
          <w:rFonts w:ascii="Arial" w:hAnsi="Arial" w:cs="Arial"/>
          <w:lang w:bidi="he-IL"/>
        </w:rPr>
        <w:t>Ramoth</w:t>
      </w:r>
      <w:proofErr w:type="spellEnd"/>
      <w:r w:rsidRPr="009311A6">
        <w:rPr>
          <w:rFonts w:ascii="Arial" w:hAnsi="Arial" w:cs="Arial"/>
          <w:lang w:bidi="he-IL"/>
        </w:rPr>
        <w:t xml:space="preserve"> Gilead to fight, or shall I refrain?"</w:t>
      </w:r>
      <w:r>
        <w:rPr>
          <w:rFonts w:ascii="Arial" w:hAnsi="Arial" w:cs="Arial"/>
          <w:lang w:bidi="he-IL"/>
        </w:rPr>
        <w:t xml:space="preserve"> They answered him with one voice</w:t>
      </w:r>
      <w:r w:rsidRPr="009311A6">
        <w:rPr>
          <w:rFonts w:ascii="Arial" w:hAnsi="Arial" w:cs="Arial"/>
          <w:lang w:bidi="he-IL"/>
        </w:rPr>
        <w:t xml:space="preserve">, "Go up, for the Lord will deliver </w:t>
      </w:r>
      <w:r w:rsidRPr="00772FFC">
        <w:rPr>
          <w:rFonts w:ascii="Arial" w:hAnsi="Arial" w:cs="Arial"/>
          <w:iCs/>
          <w:lang w:bidi="he-IL"/>
        </w:rPr>
        <w:t>it</w:t>
      </w:r>
      <w:r w:rsidRPr="009311A6">
        <w:rPr>
          <w:rFonts w:ascii="Arial" w:hAnsi="Arial" w:cs="Arial"/>
          <w:i/>
          <w:iCs/>
          <w:lang w:bidi="he-IL"/>
        </w:rPr>
        <w:t xml:space="preserve"> </w:t>
      </w:r>
      <w:r>
        <w:rPr>
          <w:rFonts w:ascii="Arial" w:hAnsi="Arial" w:cs="Arial"/>
          <w:lang w:bidi="he-IL"/>
        </w:rPr>
        <w:t>into the hand of the king</w:t>
      </w:r>
      <w:r w:rsidRPr="009311A6">
        <w:rPr>
          <w:rFonts w:ascii="Arial" w:hAnsi="Arial" w:cs="Arial"/>
          <w:lang w:bidi="he-IL"/>
        </w:rPr>
        <w:t>" (</w:t>
      </w:r>
      <w:r>
        <w:rPr>
          <w:rFonts w:ascii="Arial" w:hAnsi="Arial" w:cs="Arial"/>
          <w:lang w:bidi="he-IL"/>
        </w:rPr>
        <w:t>v. 6</w:t>
      </w:r>
      <w:r w:rsidRPr="009311A6">
        <w:rPr>
          <w:rFonts w:ascii="Arial" w:hAnsi="Arial" w:cs="Arial"/>
          <w:lang w:bidi="he-IL"/>
        </w:rPr>
        <w:t>)</w:t>
      </w:r>
      <w:r>
        <w:rPr>
          <w:rFonts w:ascii="Arial" w:hAnsi="Arial" w:cs="Arial"/>
          <w:lang w:bidi="he-IL"/>
        </w:rPr>
        <w:t xml:space="preserve">. Jehoshaphat, however, was not happy with this answer. So he </w:t>
      </w:r>
      <w:r w:rsidRPr="009E24AE">
        <w:rPr>
          <w:rFonts w:ascii="Arial" w:hAnsi="Arial" w:cs="Arial"/>
          <w:lang w:bidi="he-IL"/>
        </w:rPr>
        <w:t>asked, "</w:t>
      </w:r>
      <w:r w:rsidRPr="00CB647B">
        <w:rPr>
          <w:rFonts w:ascii="Arial" w:hAnsi="Arial" w:cs="Arial"/>
          <w:iCs/>
          <w:lang w:bidi="he-IL"/>
        </w:rPr>
        <w:t>Is there</w:t>
      </w:r>
      <w:r w:rsidRPr="009E24AE">
        <w:rPr>
          <w:rFonts w:ascii="Arial" w:hAnsi="Arial" w:cs="Arial"/>
          <w:i/>
          <w:iCs/>
          <w:lang w:bidi="he-IL"/>
        </w:rPr>
        <w:t xml:space="preserve"> </w:t>
      </w:r>
      <w:r w:rsidRPr="009E24AE">
        <w:rPr>
          <w:rFonts w:ascii="Arial" w:hAnsi="Arial" w:cs="Arial"/>
          <w:lang w:bidi="he-IL"/>
        </w:rPr>
        <w:t>not still a prophet of the L</w:t>
      </w:r>
      <w:r w:rsidRPr="00807FDC">
        <w:rPr>
          <w:rFonts w:ascii="Arial" w:hAnsi="Arial" w:cs="Arial"/>
          <w:smallCaps/>
          <w:lang w:bidi="he-IL"/>
        </w:rPr>
        <w:t>ord</w:t>
      </w:r>
      <w:r w:rsidRPr="009E24AE">
        <w:rPr>
          <w:rFonts w:ascii="Arial" w:hAnsi="Arial" w:cs="Arial"/>
          <w:lang w:bidi="he-IL"/>
        </w:rPr>
        <w:t xml:space="preserve"> </w:t>
      </w:r>
      <w:proofErr w:type="gramStart"/>
      <w:r w:rsidRPr="009E24AE">
        <w:rPr>
          <w:rFonts w:ascii="Arial" w:hAnsi="Arial" w:cs="Arial"/>
          <w:lang w:bidi="he-IL"/>
        </w:rPr>
        <w:t>here, that</w:t>
      </w:r>
      <w:proofErr w:type="gramEnd"/>
      <w:r w:rsidRPr="009E24AE">
        <w:rPr>
          <w:rFonts w:ascii="Arial" w:hAnsi="Arial" w:cs="Arial"/>
          <w:lang w:bidi="he-IL"/>
        </w:rPr>
        <w:t xml:space="preserve"> we may inquire of Him?" </w:t>
      </w:r>
      <w:proofErr w:type="gramStart"/>
      <w:r w:rsidRPr="009E24AE">
        <w:rPr>
          <w:rFonts w:ascii="Arial" w:hAnsi="Arial" w:cs="Arial"/>
          <w:lang w:bidi="he-IL"/>
        </w:rPr>
        <w:t>(</w:t>
      </w:r>
      <w:r>
        <w:rPr>
          <w:rFonts w:ascii="Arial" w:hAnsi="Arial" w:cs="Arial"/>
          <w:lang w:bidi="he-IL"/>
        </w:rPr>
        <w:t>v. 7</w:t>
      </w:r>
      <w:r w:rsidRPr="009E24AE">
        <w:rPr>
          <w:rFonts w:ascii="Arial" w:hAnsi="Arial" w:cs="Arial"/>
          <w:lang w:bidi="he-IL"/>
        </w:rPr>
        <w:t>)</w:t>
      </w:r>
      <w:r>
        <w:rPr>
          <w:rFonts w:ascii="Arial" w:hAnsi="Arial" w:cs="Arial"/>
          <w:lang w:bidi="he-IL"/>
        </w:rPr>
        <w:t>.</w:t>
      </w:r>
      <w:proofErr w:type="gramEnd"/>
      <w:r>
        <w:rPr>
          <w:rFonts w:ascii="Arial" w:hAnsi="Arial" w:cs="Arial"/>
          <w:lang w:bidi="he-IL"/>
        </w:rPr>
        <w:t xml:space="preserve"> </w:t>
      </w:r>
    </w:p>
    <w:p w:rsidR="006E5D81" w:rsidRDefault="006E5D81" w:rsidP="006E5D81">
      <w:pPr>
        <w:spacing w:line="360" w:lineRule="auto"/>
        <w:ind w:firstLine="720"/>
        <w:rPr>
          <w:rFonts w:ascii="Arial" w:hAnsi="Arial" w:cs="Arial"/>
          <w:lang w:bidi="he-IL"/>
        </w:rPr>
      </w:pPr>
      <w:r>
        <w:rPr>
          <w:rFonts w:ascii="Arial" w:hAnsi="Arial" w:cs="Arial"/>
          <w:lang w:bidi="he-IL"/>
        </w:rPr>
        <w:t xml:space="preserve">Why was Jehoshaphat not satisfied with the answer of the 400 prophets? First, he realized that they were not worshipers of Yahweh, the God of Israel, but most likely worshipers of Baal. Scripture tells us that Ahab had introduced Baal worship in Israel (1 Kings 16:31-33). Second, when the 400 prophets said, </w:t>
      </w:r>
      <w:r w:rsidRPr="009311A6">
        <w:rPr>
          <w:rFonts w:ascii="Arial" w:hAnsi="Arial" w:cs="Arial"/>
          <w:lang w:bidi="he-IL"/>
        </w:rPr>
        <w:t xml:space="preserve">"Go up, for the Lord will deliver </w:t>
      </w:r>
      <w:r w:rsidRPr="00CB647B">
        <w:rPr>
          <w:rFonts w:ascii="Arial" w:hAnsi="Arial" w:cs="Arial"/>
          <w:iCs/>
          <w:lang w:bidi="he-IL"/>
        </w:rPr>
        <w:t xml:space="preserve">it </w:t>
      </w:r>
      <w:r>
        <w:rPr>
          <w:rFonts w:ascii="Arial" w:hAnsi="Arial" w:cs="Arial"/>
          <w:lang w:bidi="he-IL"/>
        </w:rPr>
        <w:t>into the hand of the king,</w:t>
      </w:r>
      <w:r w:rsidRPr="009311A6">
        <w:rPr>
          <w:rFonts w:ascii="Arial" w:hAnsi="Arial" w:cs="Arial"/>
          <w:lang w:bidi="he-IL"/>
        </w:rPr>
        <w:t>"</w:t>
      </w:r>
      <w:r>
        <w:rPr>
          <w:rFonts w:ascii="Arial" w:hAnsi="Arial" w:cs="Arial"/>
          <w:lang w:bidi="he-IL"/>
        </w:rPr>
        <w:t xml:space="preserve"> they used the Hebrew word </w:t>
      </w:r>
      <w:proofErr w:type="spellStart"/>
      <w:r w:rsidRPr="00CB647B">
        <w:rPr>
          <w:rFonts w:ascii="Arial" w:hAnsi="Arial" w:cs="Arial"/>
          <w:i/>
          <w:lang w:bidi="he-IL"/>
        </w:rPr>
        <w:t>Adonai</w:t>
      </w:r>
      <w:proofErr w:type="spellEnd"/>
      <w:r w:rsidRPr="00CB647B">
        <w:rPr>
          <w:rFonts w:ascii="Arial" w:hAnsi="Arial" w:cs="Arial"/>
          <w:i/>
          <w:lang w:bidi="he-IL"/>
        </w:rPr>
        <w:t>,</w:t>
      </w:r>
      <w:r>
        <w:rPr>
          <w:rFonts w:ascii="Arial" w:hAnsi="Arial" w:cs="Arial"/>
          <w:lang w:bidi="he-IL"/>
        </w:rPr>
        <w:t xml:space="preserve"> which the English Bibles translate as “Lord.” Jehoshaphat, however, asked, </w:t>
      </w:r>
      <w:r w:rsidRPr="009E24AE">
        <w:rPr>
          <w:rFonts w:ascii="Arial" w:hAnsi="Arial" w:cs="Arial"/>
          <w:lang w:bidi="he-IL"/>
        </w:rPr>
        <w:t>"</w:t>
      </w:r>
      <w:r w:rsidRPr="00CB647B">
        <w:rPr>
          <w:rFonts w:ascii="Arial" w:hAnsi="Arial" w:cs="Arial"/>
          <w:iCs/>
          <w:lang w:bidi="he-IL"/>
        </w:rPr>
        <w:t>Is there</w:t>
      </w:r>
      <w:r w:rsidRPr="009E24AE">
        <w:rPr>
          <w:rFonts w:ascii="Arial" w:hAnsi="Arial" w:cs="Arial"/>
          <w:i/>
          <w:iCs/>
          <w:lang w:bidi="he-IL"/>
        </w:rPr>
        <w:t xml:space="preserve"> </w:t>
      </w:r>
      <w:r w:rsidRPr="009E24AE">
        <w:rPr>
          <w:rFonts w:ascii="Arial" w:hAnsi="Arial" w:cs="Arial"/>
          <w:lang w:bidi="he-IL"/>
        </w:rPr>
        <w:t xml:space="preserve">not still a prophet of </w:t>
      </w:r>
      <w:r>
        <w:rPr>
          <w:rFonts w:ascii="Arial" w:hAnsi="Arial" w:cs="Arial"/>
          <w:lang w:bidi="he-IL"/>
        </w:rPr>
        <w:t xml:space="preserve">Yahweh (Engl. “the </w:t>
      </w:r>
      <w:r w:rsidRPr="009E24AE">
        <w:rPr>
          <w:rFonts w:ascii="Arial" w:hAnsi="Arial" w:cs="Arial"/>
          <w:lang w:bidi="he-IL"/>
        </w:rPr>
        <w:t>L</w:t>
      </w:r>
      <w:r w:rsidRPr="00807FDC">
        <w:rPr>
          <w:rFonts w:ascii="Arial" w:hAnsi="Arial" w:cs="Arial"/>
          <w:smallCaps/>
          <w:lang w:bidi="he-IL"/>
        </w:rPr>
        <w:t>ord</w:t>
      </w:r>
      <w:r>
        <w:rPr>
          <w:rFonts w:ascii="Arial" w:hAnsi="Arial" w:cs="Arial"/>
          <w:smallCaps/>
          <w:lang w:bidi="he-IL"/>
        </w:rPr>
        <w:t>,</w:t>
      </w:r>
      <w:r>
        <w:rPr>
          <w:rFonts w:ascii="Arial" w:hAnsi="Arial" w:cs="Arial"/>
          <w:lang w:bidi="he-IL"/>
        </w:rPr>
        <w:t>” with “</w:t>
      </w:r>
      <w:r w:rsidRPr="009E24AE">
        <w:rPr>
          <w:rFonts w:ascii="Arial" w:hAnsi="Arial" w:cs="Arial"/>
          <w:lang w:bidi="he-IL"/>
        </w:rPr>
        <w:t>L</w:t>
      </w:r>
      <w:r w:rsidRPr="00807FDC">
        <w:rPr>
          <w:rFonts w:ascii="Arial" w:hAnsi="Arial" w:cs="Arial"/>
          <w:smallCaps/>
          <w:lang w:bidi="he-IL"/>
        </w:rPr>
        <w:t>ord</w:t>
      </w:r>
      <w:r>
        <w:rPr>
          <w:rFonts w:ascii="Arial" w:hAnsi="Arial" w:cs="Arial"/>
          <w:smallCaps/>
          <w:lang w:bidi="he-IL"/>
        </w:rPr>
        <w:t>”</w:t>
      </w:r>
      <w:r>
        <w:rPr>
          <w:rFonts w:ascii="Arial" w:hAnsi="Arial" w:cs="Arial"/>
          <w:lang w:bidi="he-IL"/>
        </w:rPr>
        <w:t xml:space="preserve"> spelled in all capital letters)</w:t>
      </w:r>
      <w:r w:rsidRPr="009E24AE">
        <w:rPr>
          <w:rFonts w:ascii="Arial" w:hAnsi="Arial" w:cs="Arial"/>
          <w:lang w:bidi="he-IL"/>
        </w:rPr>
        <w:t xml:space="preserve"> here, that we may inquire of Him?"</w:t>
      </w:r>
      <w:r>
        <w:rPr>
          <w:rFonts w:ascii="Arial" w:hAnsi="Arial" w:cs="Arial"/>
          <w:lang w:bidi="he-IL"/>
        </w:rPr>
        <w:t xml:space="preserve"> He wanted to make sure that the answer came from Yahweh, the God of Israel, and not from some other source.</w:t>
      </w:r>
    </w:p>
    <w:p w:rsidR="006E5D81" w:rsidRDefault="006E5D81" w:rsidP="006E5D81">
      <w:pPr>
        <w:spacing w:line="360" w:lineRule="auto"/>
        <w:ind w:firstLine="720"/>
        <w:rPr>
          <w:rFonts w:ascii="Arial" w:hAnsi="Arial" w:cs="Arial"/>
          <w:lang w:bidi="he-IL"/>
        </w:rPr>
      </w:pPr>
      <w:r w:rsidRPr="006D66DE">
        <w:rPr>
          <w:rFonts w:ascii="Arial" w:hAnsi="Arial" w:cs="Arial"/>
          <w:lang w:bidi="he-IL"/>
        </w:rPr>
        <w:t xml:space="preserve">Confronted with this royal request, Ahab admitted that there was one prophet of Yahweh left in Israel. His name was </w:t>
      </w:r>
      <w:proofErr w:type="spellStart"/>
      <w:r w:rsidRPr="006D66DE">
        <w:rPr>
          <w:rFonts w:ascii="Arial" w:hAnsi="Arial" w:cs="Arial"/>
          <w:lang w:bidi="he-IL"/>
        </w:rPr>
        <w:t>Mic</w:t>
      </w:r>
      <w:r>
        <w:rPr>
          <w:rFonts w:ascii="Arial" w:hAnsi="Arial" w:cs="Arial"/>
          <w:lang w:bidi="he-IL"/>
        </w:rPr>
        <w:t>a</w:t>
      </w:r>
      <w:r w:rsidRPr="006D66DE">
        <w:rPr>
          <w:rFonts w:ascii="Arial" w:hAnsi="Arial" w:cs="Arial"/>
          <w:lang w:bidi="he-IL"/>
        </w:rPr>
        <w:t>iah</w:t>
      </w:r>
      <w:proofErr w:type="spellEnd"/>
      <w:r w:rsidRPr="006D66DE">
        <w:rPr>
          <w:rFonts w:ascii="Arial" w:hAnsi="Arial" w:cs="Arial"/>
          <w:lang w:bidi="he-IL"/>
        </w:rPr>
        <w:t xml:space="preserve">, the son of </w:t>
      </w:r>
      <w:proofErr w:type="spellStart"/>
      <w:r w:rsidRPr="006D66DE">
        <w:rPr>
          <w:rFonts w:ascii="Arial" w:hAnsi="Arial" w:cs="Arial"/>
          <w:lang w:bidi="he-IL"/>
        </w:rPr>
        <w:t>Imlah</w:t>
      </w:r>
      <w:proofErr w:type="spellEnd"/>
      <w:r w:rsidRPr="006D66DE">
        <w:rPr>
          <w:rFonts w:ascii="Arial" w:hAnsi="Arial" w:cs="Arial"/>
          <w:lang w:bidi="he-IL"/>
        </w:rPr>
        <w:t>, but, said Ahab, “I hate him, because he does not prophesy good concern</w:t>
      </w:r>
      <w:r>
        <w:rPr>
          <w:rFonts w:ascii="Arial" w:hAnsi="Arial" w:cs="Arial"/>
          <w:lang w:bidi="he-IL"/>
        </w:rPr>
        <w:t>ing me, but evil" (1 Kings 22:8</w:t>
      </w:r>
      <w:r w:rsidRPr="006D66DE">
        <w:rPr>
          <w:rFonts w:ascii="Arial" w:hAnsi="Arial" w:cs="Arial"/>
          <w:lang w:bidi="he-IL"/>
        </w:rPr>
        <w:t>)</w:t>
      </w:r>
      <w:r>
        <w:rPr>
          <w:rFonts w:ascii="Arial" w:hAnsi="Arial" w:cs="Arial"/>
          <w:lang w:bidi="he-IL"/>
        </w:rPr>
        <w:t xml:space="preserve">. Knowing the story of Ahab and Jezebel, we are not surprised that the prophet of God had not much good to say about Ahab. Nevertheless, Ahab ordered that </w:t>
      </w:r>
      <w:proofErr w:type="spellStart"/>
      <w:r>
        <w:rPr>
          <w:rFonts w:ascii="Arial" w:hAnsi="Arial" w:cs="Arial"/>
          <w:lang w:bidi="he-IL"/>
        </w:rPr>
        <w:t>Micaiah</w:t>
      </w:r>
      <w:proofErr w:type="spellEnd"/>
      <w:r>
        <w:rPr>
          <w:rFonts w:ascii="Arial" w:hAnsi="Arial" w:cs="Arial"/>
          <w:lang w:bidi="he-IL"/>
        </w:rPr>
        <w:t xml:space="preserve"> be brought to the royal court. </w:t>
      </w:r>
    </w:p>
    <w:p w:rsidR="006E5D81" w:rsidRDefault="006E5D81" w:rsidP="006E5D81">
      <w:pPr>
        <w:spacing w:line="360" w:lineRule="auto"/>
        <w:ind w:firstLine="720"/>
        <w:rPr>
          <w:rFonts w:ascii="Arial" w:hAnsi="Arial" w:cs="Arial"/>
          <w:lang w:bidi="he-IL"/>
        </w:rPr>
      </w:pPr>
      <w:r>
        <w:rPr>
          <w:rFonts w:ascii="Arial" w:hAnsi="Arial" w:cs="Arial"/>
          <w:lang w:bidi="he-IL"/>
        </w:rPr>
        <w:t xml:space="preserve">When the officer of Ahab came to </w:t>
      </w:r>
      <w:proofErr w:type="spellStart"/>
      <w:r>
        <w:rPr>
          <w:rFonts w:ascii="Arial" w:hAnsi="Arial" w:cs="Arial"/>
          <w:lang w:bidi="he-IL"/>
        </w:rPr>
        <w:t>Micaiah</w:t>
      </w:r>
      <w:proofErr w:type="spellEnd"/>
      <w:r>
        <w:rPr>
          <w:rFonts w:ascii="Arial" w:hAnsi="Arial" w:cs="Arial"/>
          <w:lang w:bidi="he-IL"/>
        </w:rPr>
        <w:t xml:space="preserve">, he told the prophet not to upset the king but to fall in line with the 400 prophets. He said, </w:t>
      </w:r>
      <w:r w:rsidRPr="005D4194">
        <w:rPr>
          <w:rFonts w:ascii="Arial" w:hAnsi="Arial" w:cs="Arial"/>
          <w:lang w:bidi="he-IL"/>
        </w:rPr>
        <w:t>"Now listen, the words of the prophets with one accord encourage the king. Please, let your word be like the word of one o</w:t>
      </w:r>
      <w:r>
        <w:rPr>
          <w:rFonts w:ascii="Arial" w:hAnsi="Arial" w:cs="Arial"/>
          <w:lang w:bidi="he-IL"/>
        </w:rPr>
        <w:t>f them, and speak encouragement</w:t>
      </w:r>
      <w:r w:rsidRPr="005D4194">
        <w:rPr>
          <w:rFonts w:ascii="Arial" w:hAnsi="Arial" w:cs="Arial"/>
          <w:lang w:bidi="he-IL"/>
        </w:rPr>
        <w:t>" (</w:t>
      </w:r>
      <w:r>
        <w:rPr>
          <w:rFonts w:ascii="Arial" w:hAnsi="Arial" w:cs="Arial"/>
          <w:lang w:bidi="he-IL"/>
        </w:rPr>
        <w:t xml:space="preserve">v. </w:t>
      </w:r>
      <w:r w:rsidRPr="005D4194">
        <w:rPr>
          <w:rFonts w:ascii="Arial" w:hAnsi="Arial" w:cs="Arial"/>
          <w:lang w:bidi="he-IL"/>
        </w:rPr>
        <w:t>13)</w:t>
      </w:r>
      <w:r>
        <w:rPr>
          <w:rFonts w:ascii="Arial" w:hAnsi="Arial" w:cs="Arial"/>
          <w:lang w:bidi="he-IL"/>
        </w:rPr>
        <w:t xml:space="preserve">. The prophet responded in the only way </w:t>
      </w:r>
      <w:r>
        <w:rPr>
          <w:rFonts w:ascii="Arial" w:hAnsi="Arial" w:cs="Arial"/>
          <w:lang w:bidi="he-IL"/>
        </w:rPr>
        <w:lastRenderedPageBreak/>
        <w:t xml:space="preserve">a man of God </w:t>
      </w:r>
      <w:r w:rsidRPr="005D4194">
        <w:rPr>
          <w:rFonts w:ascii="Arial" w:hAnsi="Arial" w:cs="Arial"/>
          <w:lang w:bidi="he-IL"/>
        </w:rPr>
        <w:t>can respond</w:t>
      </w:r>
      <w:r>
        <w:rPr>
          <w:rFonts w:ascii="Arial" w:hAnsi="Arial" w:cs="Arial"/>
          <w:lang w:bidi="he-IL"/>
        </w:rPr>
        <w:t xml:space="preserve">: </w:t>
      </w:r>
      <w:r w:rsidRPr="005D4194">
        <w:rPr>
          <w:rFonts w:ascii="Arial" w:hAnsi="Arial" w:cs="Arial"/>
          <w:lang w:bidi="he-IL"/>
        </w:rPr>
        <w:t>"</w:t>
      </w:r>
      <w:r w:rsidRPr="00CB647B">
        <w:rPr>
          <w:rFonts w:ascii="Arial" w:hAnsi="Arial" w:cs="Arial"/>
          <w:iCs/>
          <w:lang w:bidi="he-IL"/>
        </w:rPr>
        <w:t xml:space="preserve">As </w:t>
      </w:r>
      <w:r w:rsidRPr="005D4194">
        <w:rPr>
          <w:rFonts w:ascii="Arial" w:hAnsi="Arial" w:cs="Arial"/>
          <w:lang w:bidi="he-IL"/>
        </w:rPr>
        <w:t>the L</w:t>
      </w:r>
      <w:r w:rsidRPr="00807FDC">
        <w:rPr>
          <w:rFonts w:ascii="Arial" w:hAnsi="Arial" w:cs="Arial"/>
          <w:smallCaps/>
          <w:lang w:bidi="he-IL"/>
        </w:rPr>
        <w:t>ord</w:t>
      </w:r>
      <w:r w:rsidRPr="005D4194">
        <w:rPr>
          <w:rFonts w:ascii="Arial" w:hAnsi="Arial" w:cs="Arial"/>
          <w:lang w:bidi="he-IL"/>
        </w:rPr>
        <w:t xml:space="preserve"> lives, whatever the L</w:t>
      </w:r>
      <w:r w:rsidRPr="00807FDC">
        <w:rPr>
          <w:rFonts w:ascii="Arial" w:hAnsi="Arial" w:cs="Arial"/>
          <w:smallCaps/>
          <w:lang w:bidi="he-IL"/>
        </w:rPr>
        <w:t>ord</w:t>
      </w:r>
      <w:r>
        <w:rPr>
          <w:rFonts w:ascii="Arial" w:hAnsi="Arial" w:cs="Arial"/>
          <w:lang w:bidi="he-IL"/>
        </w:rPr>
        <w:t xml:space="preserve"> says to me, that I will speak</w:t>
      </w:r>
      <w:r w:rsidRPr="005D4194">
        <w:rPr>
          <w:rFonts w:ascii="Arial" w:hAnsi="Arial" w:cs="Arial"/>
          <w:lang w:bidi="he-IL"/>
        </w:rPr>
        <w:t>" (</w:t>
      </w:r>
      <w:r>
        <w:rPr>
          <w:rFonts w:ascii="Arial" w:hAnsi="Arial" w:cs="Arial"/>
          <w:lang w:bidi="he-IL"/>
        </w:rPr>
        <w:t>v.</w:t>
      </w:r>
      <w:r w:rsidRPr="005D4194">
        <w:rPr>
          <w:rFonts w:ascii="Arial" w:hAnsi="Arial" w:cs="Arial"/>
          <w:lang w:bidi="he-IL"/>
        </w:rPr>
        <w:t>14)</w:t>
      </w:r>
      <w:r>
        <w:rPr>
          <w:rFonts w:ascii="Arial" w:hAnsi="Arial" w:cs="Arial"/>
          <w:lang w:bidi="he-IL"/>
        </w:rPr>
        <w:t xml:space="preserve">. This was true for </w:t>
      </w:r>
      <w:proofErr w:type="spellStart"/>
      <w:r>
        <w:rPr>
          <w:rFonts w:ascii="Arial" w:hAnsi="Arial" w:cs="Arial"/>
          <w:lang w:bidi="he-IL"/>
        </w:rPr>
        <w:t>Micaiah</w:t>
      </w:r>
      <w:proofErr w:type="spellEnd"/>
      <w:r>
        <w:rPr>
          <w:rFonts w:ascii="Arial" w:hAnsi="Arial" w:cs="Arial"/>
          <w:lang w:bidi="he-IL"/>
        </w:rPr>
        <w:t xml:space="preserve"> then and it is true for every minister of God today. Ministers of the L</w:t>
      </w:r>
      <w:r w:rsidRPr="00807FDC">
        <w:rPr>
          <w:rFonts w:ascii="Arial" w:hAnsi="Arial" w:cs="Arial"/>
          <w:smallCaps/>
          <w:lang w:bidi="he-IL"/>
        </w:rPr>
        <w:t>ord</w:t>
      </w:r>
      <w:r>
        <w:rPr>
          <w:rFonts w:ascii="Arial" w:hAnsi="Arial" w:cs="Arial"/>
          <w:lang w:bidi="he-IL"/>
        </w:rPr>
        <w:t xml:space="preserve"> are not to preach what the people want to hear but what God has commissioned them to say.</w:t>
      </w:r>
    </w:p>
    <w:p w:rsidR="006E5D81" w:rsidRPr="003F3E53" w:rsidRDefault="006E5D81" w:rsidP="006E5D81">
      <w:pPr>
        <w:spacing w:line="360" w:lineRule="auto"/>
        <w:ind w:firstLine="720"/>
        <w:rPr>
          <w:rFonts w:ascii="Arial" w:hAnsi="Arial" w:cs="Arial"/>
          <w:lang w:bidi="he-IL"/>
        </w:rPr>
      </w:pPr>
      <w:r>
        <w:rPr>
          <w:rFonts w:ascii="Arial" w:hAnsi="Arial" w:cs="Arial"/>
          <w:lang w:bidi="he-IL"/>
        </w:rPr>
        <w:t xml:space="preserve">When </w:t>
      </w:r>
      <w:proofErr w:type="spellStart"/>
      <w:r>
        <w:rPr>
          <w:rFonts w:ascii="Arial" w:hAnsi="Arial" w:cs="Arial"/>
          <w:lang w:bidi="he-IL"/>
        </w:rPr>
        <w:t>Micaiah</w:t>
      </w:r>
      <w:proofErr w:type="spellEnd"/>
      <w:r>
        <w:rPr>
          <w:rFonts w:ascii="Arial" w:hAnsi="Arial" w:cs="Arial"/>
          <w:lang w:bidi="he-IL"/>
        </w:rPr>
        <w:t xml:space="preserve"> came to Ahab, the king asked him</w:t>
      </w:r>
      <w:r w:rsidRPr="003F3E53">
        <w:rPr>
          <w:rFonts w:ascii="Arial" w:hAnsi="Arial" w:cs="Arial"/>
          <w:lang w:bidi="he-IL"/>
        </w:rPr>
        <w:t>, "</w:t>
      </w:r>
      <w:proofErr w:type="spellStart"/>
      <w:r w:rsidRPr="003F3E53">
        <w:rPr>
          <w:rFonts w:ascii="Arial" w:hAnsi="Arial" w:cs="Arial"/>
          <w:lang w:bidi="he-IL"/>
        </w:rPr>
        <w:t>Micaiah</w:t>
      </w:r>
      <w:proofErr w:type="spellEnd"/>
      <w:r w:rsidRPr="003F3E53">
        <w:rPr>
          <w:rFonts w:ascii="Arial" w:hAnsi="Arial" w:cs="Arial"/>
          <w:lang w:bidi="he-IL"/>
        </w:rPr>
        <w:t xml:space="preserve">, shall we go to war against </w:t>
      </w:r>
      <w:proofErr w:type="spellStart"/>
      <w:r w:rsidRPr="003F3E53">
        <w:rPr>
          <w:rFonts w:ascii="Arial" w:hAnsi="Arial" w:cs="Arial"/>
          <w:lang w:bidi="he-IL"/>
        </w:rPr>
        <w:t>Ramoth</w:t>
      </w:r>
      <w:proofErr w:type="spellEnd"/>
      <w:r w:rsidRPr="003F3E53">
        <w:rPr>
          <w:rFonts w:ascii="Arial" w:hAnsi="Arial" w:cs="Arial"/>
          <w:lang w:bidi="he-IL"/>
        </w:rPr>
        <w:t xml:space="preserve"> Gilead, or shall we refrain?" And </w:t>
      </w:r>
      <w:proofErr w:type="spellStart"/>
      <w:r>
        <w:rPr>
          <w:rFonts w:ascii="Arial" w:hAnsi="Arial" w:cs="Arial"/>
          <w:lang w:bidi="he-IL"/>
        </w:rPr>
        <w:t>Micaiah</w:t>
      </w:r>
      <w:proofErr w:type="spellEnd"/>
      <w:r w:rsidRPr="003F3E53">
        <w:rPr>
          <w:rFonts w:ascii="Arial" w:hAnsi="Arial" w:cs="Arial"/>
          <w:lang w:bidi="he-IL"/>
        </w:rPr>
        <w:t xml:space="preserve"> answered him, "Go and prosper, for the L</w:t>
      </w:r>
      <w:r w:rsidRPr="00807FDC">
        <w:rPr>
          <w:rFonts w:ascii="Arial" w:hAnsi="Arial" w:cs="Arial"/>
          <w:smallCaps/>
          <w:lang w:bidi="he-IL"/>
        </w:rPr>
        <w:t>ord</w:t>
      </w:r>
      <w:r w:rsidRPr="003F3E53">
        <w:rPr>
          <w:rFonts w:ascii="Arial" w:hAnsi="Arial" w:cs="Arial"/>
          <w:lang w:bidi="he-IL"/>
        </w:rPr>
        <w:t xml:space="preserve"> will deliver </w:t>
      </w:r>
      <w:r w:rsidRPr="00CB647B">
        <w:rPr>
          <w:rFonts w:ascii="Arial" w:hAnsi="Arial" w:cs="Arial"/>
          <w:iCs/>
          <w:lang w:bidi="he-IL"/>
        </w:rPr>
        <w:t>it</w:t>
      </w:r>
      <w:r w:rsidRPr="003F3E53">
        <w:rPr>
          <w:rFonts w:ascii="Arial" w:hAnsi="Arial" w:cs="Arial"/>
          <w:i/>
          <w:iCs/>
          <w:lang w:bidi="he-IL"/>
        </w:rPr>
        <w:t xml:space="preserve"> </w:t>
      </w:r>
      <w:r>
        <w:rPr>
          <w:rFonts w:ascii="Arial" w:hAnsi="Arial" w:cs="Arial"/>
          <w:lang w:bidi="he-IL"/>
        </w:rPr>
        <w:t xml:space="preserve">into the hand of the king!" </w:t>
      </w:r>
      <w:proofErr w:type="gramStart"/>
      <w:r>
        <w:rPr>
          <w:rFonts w:ascii="Arial" w:hAnsi="Arial" w:cs="Arial"/>
          <w:lang w:bidi="he-IL"/>
        </w:rPr>
        <w:t xml:space="preserve">(v. </w:t>
      </w:r>
      <w:r w:rsidRPr="003F3E53">
        <w:rPr>
          <w:rFonts w:ascii="Arial" w:hAnsi="Arial" w:cs="Arial"/>
          <w:lang w:bidi="he-IL"/>
        </w:rPr>
        <w:t>15)</w:t>
      </w:r>
      <w:r>
        <w:rPr>
          <w:rFonts w:ascii="Arial" w:hAnsi="Arial" w:cs="Arial"/>
          <w:lang w:bidi="he-IL"/>
        </w:rPr>
        <w:t>.</w:t>
      </w:r>
      <w:proofErr w:type="gramEnd"/>
      <w:r>
        <w:rPr>
          <w:rFonts w:ascii="Arial" w:hAnsi="Arial" w:cs="Arial"/>
          <w:lang w:bidi="he-IL"/>
        </w:rPr>
        <w:t xml:space="preserve"> Now, we would expect Ahab to be pleased with this answer. After all, this is what he wanted to hear. Yet, in verse 16 we find</w:t>
      </w:r>
      <w:r w:rsidRPr="005C3E2B">
        <w:rPr>
          <w:rFonts w:ascii="Arial" w:hAnsi="Arial" w:cs="Arial"/>
          <w:lang w:bidi="he-IL"/>
        </w:rPr>
        <w:t xml:space="preserve"> the king sa</w:t>
      </w:r>
      <w:r>
        <w:rPr>
          <w:rFonts w:ascii="Arial" w:hAnsi="Arial" w:cs="Arial"/>
          <w:lang w:bidi="he-IL"/>
        </w:rPr>
        <w:t>ying</w:t>
      </w:r>
      <w:r w:rsidRPr="005C3E2B">
        <w:rPr>
          <w:rFonts w:ascii="Arial" w:hAnsi="Arial" w:cs="Arial"/>
          <w:lang w:bidi="he-IL"/>
        </w:rPr>
        <w:t xml:space="preserve"> to </w:t>
      </w:r>
      <w:proofErr w:type="spellStart"/>
      <w:r>
        <w:rPr>
          <w:rFonts w:ascii="Arial" w:hAnsi="Arial" w:cs="Arial"/>
          <w:lang w:bidi="he-IL"/>
        </w:rPr>
        <w:t>Micaiah</w:t>
      </w:r>
      <w:proofErr w:type="spellEnd"/>
      <w:r w:rsidRPr="005C3E2B">
        <w:rPr>
          <w:rFonts w:ascii="Arial" w:hAnsi="Arial" w:cs="Arial"/>
          <w:lang w:bidi="he-IL"/>
        </w:rPr>
        <w:t>, "How many times shall I make you swear that you tell me nothing but the truth in the name of the L</w:t>
      </w:r>
      <w:r w:rsidRPr="00807FDC">
        <w:rPr>
          <w:rFonts w:ascii="Arial" w:hAnsi="Arial" w:cs="Arial"/>
          <w:smallCaps/>
          <w:lang w:bidi="he-IL"/>
        </w:rPr>
        <w:t>ord</w:t>
      </w:r>
      <w:r w:rsidRPr="005C3E2B">
        <w:rPr>
          <w:rFonts w:ascii="Arial" w:hAnsi="Arial" w:cs="Arial"/>
          <w:lang w:bidi="he-IL"/>
        </w:rPr>
        <w:t>?"</w:t>
      </w:r>
      <w:r>
        <w:rPr>
          <w:rFonts w:ascii="Arial" w:hAnsi="Arial" w:cs="Arial"/>
          <w:lang w:bidi="he-IL"/>
        </w:rPr>
        <w:t xml:space="preserve"> Why was Ahab not happy with the answer? What had happened? </w:t>
      </w:r>
    </w:p>
    <w:p w:rsidR="006E5D81" w:rsidRDefault="006E5D81" w:rsidP="006E5D81">
      <w:pPr>
        <w:spacing w:line="360" w:lineRule="auto"/>
        <w:rPr>
          <w:rFonts w:ascii="Arial" w:hAnsi="Arial" w:cs="Arial"/>
          <w:lang w:bidi="he-IL"/>
        </w:rPr>
      </w:pPr>
      <w:r>
        <w:rPr>
          <w:rFonts w:ascii="Arial" w:hAnsi="Arial" w:cs="Arial"/>
        </w:rPr>
        <w:tab/>
        <w:t xml:space="preserve">Obviously, </w:t>
      </w:r>
      <w:proofErr w:type="spellStart"/>
      <w:r>
        <w:rPr>
          <w:rFonts w:ascii="Arial" w:hAnsi="Arial" w:cs="Arial"/>
        </w:rPr>
        <w:t>Micaiah</w:t>
      </w:r>
      <w:proofErr w:type="spellEnd"/>
      <w:r>
        <w:rPr>
          <w:rFonts w:ascii="Arial" w:hAnsi="Arial" w:cs="Arial"/>
        </w:rPr>
        <w:t xml:space="preserve"> had spoken in such a way that the king realized this was not the message of Yahweh. Perhaps </w:t>
      </w:r>
      <w:proofErr w:type="spellStart"/>
      <w:r>
        <w:rPr>
          <w:rFonts w:ascii="Arial" w:hAnsi="Arial" w:cs="Arial"/>
        </w:rPr>
        <w:t>Micaiah</w:t>
      </w:r>
      <w:proofErr w:type="spellEnd"/>
      <w:r>
        <w:rPr>
          <w:rFonts w:ascii="Arial" w:hAnsi="Arial" w:cs="Arial"/>
        </w:rPr>
        <w:t xml:space="preserve"> spoke with a smirk on his face, or maybe he said it in a sarcastic or cynical voice. Whatever the case, Ahab knew that this was not God’s message. In verses 17 and 18, therefore, </w:t>
      </w:r>
      <w:proofErr w:type="spellStart"/>
      <w:r>
        <w:rPr>
          <w:rFonts w:ascii="Arial" w:hAnsi="Arial" w:cs="Arial"/>
        </w:rPr>
        <w:t>Micaiah</w:t>
      </w:r>
      <w:proofErr w:type="spellEnd"/>
      <w:r>
        <w:rPr>
          <w:rFonts w:ascii="Arial" w:hAnsi="Arial" w:cs="Arial"/>
        </w:rPr>
        <w:t xml:space="preserve"> gave Ahab the true message of </w:t>
      </w:r>
      <w:r w:rsidRPr="00DC3911">
        <w:rPr>
          <w:rFonts w:ascii="Arial" w:hAnsi="Arial" w:cs="Arial"/>
        </w:rPr>
        <w:t>Yahweh</w:t>
      </w:r>
      <w:r>
        <w:rPr>
          <w:rFonts w:ascii="Arial" w:hAnsi="Arial" w:cs="Arial"/>
        </w:rPr>
        <w:t>:</w:t>
      </w:r>
      <w:r w:rsidRPr="00DC3911">
        <w:rPr>
          <w:rFonts w:ascii="Arial" w:hAnsi="Arial" w:cs="Arial"/>
        </w:rPr>
        <w:t xml:space="preserve"> </w:t>
      </w:r>
      <w:r w:rsidRPr="00DC3911">
        <w:rPr>
          <w:rFonts w:ascii="Arial" w:hAnsi="Arial" w:cs="Arial"/>
          <w:lang w:bidi="he-IL"/>
        </w:rPr>
        <w:t>"I saw all Israel scattered on the mountains, as sheep that have no shepherd. And the L</w:t>
      </w:r>
      <w:r w:rsidRPr="00807FDC">
        <w:rPr>
          <w:rFonts w:ascii="Arial" w:hAnsi="Arial" w:cs="Arial"/>
          <w:smallCaps/>
          <w:lang w:bidi="he-IL"/>
        </w:rPr>
        <w:t>ord</w:t>
      </w:r>
      <w:r w:rsidRPr="00DC3911">
        <w:rPr>
          <w:rFonts w:ascii="Arial" w:hAnsi="Arial" w:cs="Arial"/>
          <w:lang w:bidi="he-IL"/>
        </w:rPr>
        <w:t xml:space="preserve"> said,</w:t>
      </w:r>
      <w:r>
        <w:rPr>
          <w:rFonts w:ascii="Arial" w:hAnsi="Arial" w:cs="Arial"/>
          <w:lang w:bidi="he-IL"/>
        </w:rPr>
        <w:t xml:space="preserve"> ‘</w:t>
      </w:r>
      <w:r w:rsidRPr="00DC3911">
        <w:rPr>
          <w:rFonts w:ascii="Arial" w:hAnsi="Arial" w:cs="Arial"/>
          <w:lang w:bidi="he-IL"/>
        </w:rPr>
        <w:t>These have no master. Let each return to his h</w:t>
      </w:r>
      <w:r>
        <w:rPr>
          <w:rFonts w:ascii="Arial" w:hAnsi="Arial" w:cs="Arial"/>
          <w:lang w:bidi="he-IL"/>
        </w:rPr>
        <w:t xml:space="preserve">ouse in peace.'" In other words, “If you go to war, Ahab, you will die.” </w:t>
      </w:r>
    </w:p>
    <w:p w:rsidR="006E5D81" w:rsidRPr="000213A9" w:rsidRDefault="006E5D81" w:rsidP="006E5D81">
      <w:pPr>
        <w:spacing w:line="360" w:lineRule="auto"/>
        <w:rPr>
          <w:rFonts w:ascii="Arial" w:hAnsi="Arial" w:cs="Arial"/>
        </w:rPr>
      </w:pPr>
      <w:r>
        <w:rPr>
          <w:rFonts w:ascii="Arial" w:hAnsi="Arial" w:cs="Arial"/>
          <w:lang w:bidi="he-IL"/>
        </w:rPr>
        <w:tab/>
        <w:t xml:space="preserve">Now, if I had been in Ahab’s shoes, I would have said, “Thank you very much, I’ll stay home!” </w:t>
      </w:r>
      <w:proofErr w:type="gramStart"/>
      <w:r>
        <w:rPr>
          <w:rFonts w:ascii="Arial" w:hAnsi="Arial" w:cs="Arial"/>
          <w:lang w:bidi="he-IL"/>
        </w:rPr>
        <w:t>But not Ahab.</w:t>
      </w:r>
      <w:proofErr w:type="gramEnd"/>
      <w:r>
        <w:rPr>
          <w:rFonts w:ascii="Arial" w:hAnsi="Arial" w:cs="Arial"/>
          <w:lang w:bidi="he-IL"/>
        </w:rPr>
        <w:t xml:space="preserve"> He thought he could outwit God. In the later verses of the chapter we are told that Ahab disguised himself as a common soldier and went into battle hoping to avoid death, but human beings cannot outwit God. In verse 34 we read that an unnamed archer in the </w:t>
      </w:r>
      <w:r w:rsidRPr="000213A9">
        <w:rPr>
          <w:rFonts w:ascii="Arial" w:hAnsi="Arial" w:cs="Arial"/>
          <w:lang w:bidi="he-IL"/>
        </w:rPr>
        <w:t xml:space="preserve">Syrian army </w:t>
      </w:r>
      <w:r>
        <w:rPr>
          <w:rFonts w:ascii="Arial" w:hAnsi="Arial" w:cs="Arial"/>
          <w:lang w:bidi="he-IL"/>
        </w:rPr>
        <w:t>“</w:t>
      </w:r>
      <w:r w:rsidRPr="000213A9">
        <w:rPr>
          <w:rFonts w:ascii="Arial" w:hAnsi="Arial" w:cs="Arial"/>
          <w:lang w:bidi="he-IL"/>
        </w:rPr>
        <w:t xml:space="preserve">drew a bow at random, and struck the king of Israel between the joints of his armor. So he said to </w:t>
      </w:r>
      <w:r>
        <w:rPr>
          <w:rFonts w:ascii="Arial" w:hAnsi="Arial" w:cs="Arial"/>
          <w:lang w:bidi="he-IL"/>
        </w:rPr>
        <w:t>the driver of his chariot, ‘</w:t>
      </w:r>
      <w:r w:rsidRPr="000213A9">
        <w:rPr>
          <w:rFonts w:ascii="Arial" w:hAnsi="Arial" w:cs="Arial"/>
          <w:lang w:bidi="he-IL"/>
        </w:rPr>
        <w:t xml:space="preserve">Turn around and take me out </w:t>
      </w:r>
      <w:r>
        <w:rPr>
          <w:rFonts w:ascii="Arial" w:hAnsi="Arial" w:cs="Arial"/>
          <w:lang w:bidi="he-IL"/>
        </w:rPr>
        <w:t>of the battle, for I am wounded.’</w:t>
      </w:r>
      <w:r w:rsidRPr="000213A9">
        <w:rPr>
          <w:rFonts w:ascii="Arial" w:hAnsi="Arial" w:cs="Arial"/>
          <w:lang w:bidi="he-IL"/>
        </w:rPr>
        <w:t xml:space="preserve">" </w:t>
      </w:r>
      <w:r>
        <w:rPr>
          <w:rFonts w:ascii="Arial" w:hAnsi="Arial" w:cs="Arial"/>
          <w:lang w:bidi="he-IL"/>
        </w:rPr>
        <w:t>A few hours later the king was dead (v. 37).</w:t>
      </w:r>
    </w:p>
    <w:p w:rsidR="006E5D81" w:rsidRPr="005D4194" w:rsidRDefault="006E5D81" w:rsidP="006E5D81">
      <w:pPr>
        <w:rPr>
          <w:rFonts w:ascii="Arial" w:hAnsi="Arial" w:cs="Arial"/>
        </w:rPr>
      </w:pPr>
    </w:p>
    <w:p w:rsidR="006E5D81" w:rsidRDefault="006E5D81" w:rsidP="006E5D81">
      <w:pPr>
        <w:spacing w:line="360" w:lineRule="auto"/>
        <w:rPr>
          <w:rFonts w:ascii="Arial" w:hAnsi="Arial" w:cs="Arial"/>
          <w:b/>
        </w:rPr>
      </w:pPr>
      <w:r w:rsidRPr="00D1045F">
        <w:rPr>
          <w:rFonts w:ascii="Arial" w:hAnsi="Arial" w:cs="Arial"/>
          <w:b/>
        </w:rPr>
        <w:t>Is t</w:t>
      </w:r>
      <w:r>
        <w:rPr>
          <w:rFonts w:ascii="Arial" w:hAnsi="Arial" w:cs="Arial"/>
          <w:b/>
        </w:rPr>
        <w:t>here a P</w:t>
      </w:r>
      <w:r w:rsidRPr="00D1045F">
        <w:rPr>
          <w:rFonts w:ascii="Arial" w:hAnsi="Arial" w:cs="Arial"/>
          <w:b/>
        </w:rPr>
        <w:t xml:space="preserve">rophet of the </w:t>
      </w:r>
      <w:r>
        <w:rPr>
          <w:rFonts w:ascii="Arial" w:hAnsi="Arial" w:cs="Arial"/>
          <w:b/>
        </w:rPr>
        <w:t>L</w:t>
      </w:r>
      <w:r w:rsidRPr="00CB647B">
        <w:rPr>
          <w:rFonts w:ascii="Arial" w:hAnsi="Arial" w:cs="Arial"/>
          <w:b/>
          <w:smallCaps/>
          <w:lang w:bidi="he-IL"/>
        </w:rPr>
        <w:t>ord</w:t>
      </w:r>
      <w:r w:rsidRPr="00D1045F">
        <w:rPr>
          <w:rFonts w:ascii="Arial" w:hAnsi="Arial" w:cs="Arial"/>
          <w:b/>
        </w:rPr>
        <w:t xml:space="preserve"> here?</w:t>
      </w:r>
    </w:p>
    <w:p w:rsidR="006E5D81" w:rsidRDefault="006E5D81" w:rsidP="006E5D81">
      <w:pPr>
        <w:spacing w:line="360" w:lineRule="auto"/>
        <w:rPr>
          <w:rFonts w:ascii="Arial" w:hAnsi="Arial" w:cs="Arial"/>
        </w:rPr>
      </w:pPr>
      <w:r>
        <w:rPr>
          <w:rFonts w:ascii="Arial" w:hAnsi="Arial" w:cs="Arial"/>
          <w:b/>
        </w:rPr>
        <w:tab/>
      </w:r>
      <w:r w:rsidRPr="00EC265A">
        <w:rPr>
          <w:rFonts w:ascii="Arial" w:hAnsi="Arial" w:cs="Arial"/>
        </w:rPr>
        <w:t>Jehoshaphat and Ahab</w:t>
      </w:r>
      <w:r>
        <w:rPr>
          <w:rFonts w:ascii="Arial" w:hAnsi="Arial" w:cs="Arial"/>
        </w:rPr>
        <w:t xml:space="preserve"> faced a battle. They had to make an important decision. They asked God, “Shall we go into battle?” Now, the Law of Moses was in existence at that time, and the kings knew that law, but in this particular situation they wanted </w:t>
      </w:r>
      <w:r>
        <w:rPr>
          <w:rFonts w:ascii="Arial" w:hAnsi="Arial" w:cs="Arial"/>
        </w:rPr>
        <w:lastRenderedPageBreak/>
        <w:t xml:space="preserve">specific advice. And through </w:t>
      </w:r>
      <w:proofErr w:type="spellStart"/>
      <w:r>
        <w:rPr>
          <w:rFonts w:ascii="Arial" w:hAnsi="Arial" w:cs="Arial"/>
        </w:rPr>
        <w:t>Micaiah</w:t>
      </w:r>
      <w:proofErr w:type="spellEnd"/>
      <w:r>
        <w:rPr>
          <w:rFonts w:ascii="Arial" w:hAnsi="Arial" w:cs="Arial"/>
        </w:rPr>
        <w:t xml:space="preserve"> God told them not to go, but they went anyway and were defeated, as the prophet had foretold.</w:t>
      </w:r>
    </w:p>
    <w:p w:rsidR="006E5D81" w:rsidRDefault="006E5D81" w:rsidP="006E5D81">
      <w:pPr>
        <w:spacing w:line="360" w:lineRule="auto"/>
        <w:rPr>
          <w:rFonts w:ascii="Arial" w:hAnsi="Arial" w:cs="Arial"/>
        </w:rPr>
      </w:pPr>
      <w:r>
        <w:rPr>
          <w:rFonts w:ascii="Arial" w:hAnsi="Arial" w:cs="Arial"/>
        </w:rPr>
        <w:tab/>
        <w:t xml:space="preserve">God’s people today face the final battle in the great controversy. Yes, we have the Scriptures, but living in the time of the end creates specific problems. So, I am asking, “Is there a prophet of the </w:t>
      </w:r>
      <w:r w:rsidRPr="00CB647B">
        <w:rPr>
          <w:rFonts w:ascii="Arial" w:hAnsi="Arial" w:cs="Arial"/>
          <w:smallCaps/>
        </w:rPr>
        <w:t>L</w:t>
      </w:r>
      <w:r>
        <w:rPr>
          <w:rFonts w:ascii="Arial" w:hAnsi="Arial" w:cs="Arial"/>
          <w:smallCaps/>
        </w:rPr>
        <w:t>ord</w:t>
      </w:r>
      <w:r>
        <w:rPr>
          <w:rFonts w:ascii="Arial" w:hAnsi="Arial" w:cs="Arial"/>
        </w:rPr>
        <w:t xml:space="preserve"> here that we may inquire of him?” When there is a crisis in the church, “Is there a prophet of the L</w:t>
      </w:r>
      <w:r>
        <w:rPr>
          <w:rFonts w:ascii="Arial" w:hAnsi="Arial" w:cs="Arial"/>
          <w:smallCaps/>
        </w:rPr>
        <w:t>ord</w:t>
      </w:r>
      <w:r>
        <w:rPr>
          <w:rFonts w:ascii="Arial" w:hAnsi="Arial" w:cs="Arial"/>
        </w:rPr>
        <w:t xml:space="preserve"> here that we may inquire of him” how to meet it? </w:t>
      </w:r>
    </w:p>
    <w:p w:rsidR="006E5D81" w:rsidRDefault="006E5D81" w:rsidP="006E5D81">
      <w:pPr>
        <w:tabs>
          <w:tab w:val="left" w:pos="720"/>
          <w:tab w:val="left" w:pos="1440"/>
          <w:tab w:val="left" w:pos="2160"/>
          <w:tab w:val="left" w:pos="4890"/>
        </w:tabs>
        <w:spacing w:line="360" w:lineRule="auto"/>
        <w:rPr>
          <w:rFonts w:ascii="Arial" w:hAnsi="Arial" w:cs="Arial"/>
        </w:rPr>
      </w:pPr>
      <w:r>
        <w:rPr>
          <w:rFonts w:ascii="Arial" w:hAnsi="Arial" w:cs="Arial"/>
        </w:rPr>
        <w:tab/>
        <w:t>I am glad to be able to give a positive response to this question. Yes, there is a prophet of the L</w:t>
      </w:r>
      <w:r>
        <w:rPr>
          <w:rFonts w:ascii="Arial" w:hAnsi="Arial" w:cs="Arial"/>
          <w:smallCaps/>
        </w:rPr>
        <w:t>ord</w:t>
      </w:r>
      <w:r>
        <w:rPr>
          <w:rFonts w:ascii="Arial" w:hAnsi="Arial" w:cs="Arial"/>
        </w:rPr>
        <w:t xml:space="preserve"> for the time of the end. How do I know? </w:t>
      </w:r>
      <w:proofErr w:type="gramStart"/>
      <w:r>
        <w:rPr>
          <w:rFonts w:ascii="Arial" w:hAnsi="Arial" w:cs="Arial"/>
        </w:rPr>
        <w:t>Because the Bible tells me so.</w:t>
      </w:r>
      <w:proofErr w:type="gramEnd"/>
      <w:r>
        <w:rPr>
          <w:rFonts w:ascii="Arial" w:hAnsi="Arial" w:cs="Arial"/>
        </w:rPr>
        <w:t xml:space="preserve"> Let us look at some of the Bible evidence leading us to expect the genuine prophetic gift in the last days.</w:t>
      </w:r>
    </w:p>
    <w:p w:rsidR="006E5D81" w:rsidRDefault="006E5D81" w:rsidP="006E5D81">
      <w:pPr>
        <w:tabs>
          <w:tab w:val="left" w:pos="720"/>
          <w:tab w:val="left" w:pos="1440"/>
          <w:tab w:val="left" w:pos="2160"/>
          <w:tab w:val="left" w:pos="4890"/>
        </w:tabs>
        <w:spacing w:line="360" w:lineRule="auto"/>
        <w:rPr>
          <w:rFonts w:ascii="Arial" w:hAnsi="Arial" w:cs="Arial"/>
        </w:rPr>
      </w:pPr>
    </w:p>
    <w:p w:rsidR="006E5D81" w:rsidRPr="009837D4" w:rsidRDefault="006E5D81" w:rsidP="006E5D81">
      <w:pPr>
        <w:tabs>
          <w:tab w:val="left" w:pos="720"/>
          <w:tab w:val="left" w:pos="1440"/>
          <w:tab w:val="left" w:pos="2160"/>
          <w:tab w:val="left" w:pos="4890"/>
        </w:tabs>
        <w:spacing w:line="360" w:lineRule="auto"/>
        <w:jc w:val="center"/>
        <w:rPr>
          <w:rFonts w:ascii="Arial" w:hAnsi="Arial" w:cs="Arial"/>
          <w:b/>
        </w:rPr>
      </w:pPr>
      <w:r w:rsidRPr="009837D4">
        <w:rPr>
          <w:rFonts w:ascii="Arial" w:hAnsi="Arial" w:cs="Arial"/>
          <w:b/>
        </w:rPr>
        <w:t>The Remnant Church</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lang w:val="en-AU"/>
        </w:rPr>
      </w:pPr>
      <w:r w:rsidRPr="009837D4">
        <w:rPr>
          <w:rFonts w:ascii="Arial" w:hAnsi="Arial" w:cs="Arial"/>
          <w:lang w:val="en-AU"/>
        </w:rPr>
        <w:t xml:space="preserve">Now a great sign appeared in heaven: a woman clothed with the sun, with the moon under her feet, and on her head a garland of twelve stars. Then being with child, she cried out in </w:t>
      </w:r>
      <w:proofErr w:type="spellStart"/>
      <w:r w:rsidRPr="009837D4">
        <w:rPr>
          <w:rFonts w:ascii="Arial" w:hAnsi="Arial" w:cs="Arial"/>
          <w:lang w:val="en-AU"/>
        </w:rPr>
        <w:t>labor</w:t>
      </w:r>
      <w:proofErr w:type="spellEnd"/>
      <w:r w:rsidRPr="009837D4">
        <w:rPr>
          <w:rFonts w:ascii="Arial" w:hAnsi="Arial" w:cs="Arial"/>
          <w:lang w:val="en-AU"/>
        </w:rPr>
        <w:t xml:space="preserve"> and in pain to give birth. And another sign appeared in heaven: behold, a great, fiery red dragon having seven heads and ten horns, and seven diadems on his heads. His tail drew a third of the stars of heaven and threw them to the earth. And the dragon stood before the woman who was ready to give birth, to devour her </w:t>
      </w:r>
      <w:r>
        <w:rPr>
          <w:rFonts w:ascii="Arial" w:hAnsi="Arial" w:cs="Arial"/>
          <w:lang w:val="en-AU"/>
        </w:rPr>
        <w:t>C</w:t>
      </w:r>
      <w:r w:rsidRPr="009837D4">
        <w:rPr>
          <w:rFonts w:ascii="Arial" w:hAnsi="Arial" w:cs="Arial"/>
          <w:lang w:val="en-AU"/>
        </w:rPr>
        <w:t xml:space="preserve">hild as soon as it was born. She bore a male </w:t>
      </w:r>
      <w:r>
        <w:rPr>
          <w:rFonts w:ascii="Arial" w:hAnsi="Arial" w:cs="Arial"/>
          <w:lang w:val="en-AU"/>
        </w:rPr>
        <w:t>C</w:t>
      </w:r>
      <w:r w:rsidRPr="009837D4">
        <w:rPr>
          <w:rFonts w:ascii="Arial" w:hAnsi="Arial" w:cs="Arial"/>
          <w:lang w:val="en-AU"/>
        </w:rPr>
        <w:t xml:space="preserve">hild who was to rule all nations with </w:t>
      </w:r>
      <w:r>
        <w:rPr>
          <w:rFonts w:ascii="Arial" w:hAnsi="Arial" w:cs="Arial"/>
          <w:lang w:val="en-AU"/>
        </w:rPr>
        <w:t xml:space="preserve">a </w:t>
      </w:r>
      <w:r w:rsidRPr="009837D4">
        <w:rPr>
          <w:rFonts w:ascii="Arial" w:hAnsi="Arial" w:cs="Arial"/>
          <w:lang w:val="en-AU"/>
        </w:rPr>
        <w:t xml:space="preserve">rod of iron. And her </w:t>
      </w:r>
      <w:r>
        <w:rPr>
          <w:rFonts w:ascii="Arial" w:hAnsi="Arial" w:cs="Arial"/>
          <w:lang w:val="en-AU"/>
        </w:rPr>
        <w:t>C</w:t>
      </w:r>
      <w:r w:rsidRPr="009837D4">
        <w:rPr>
          <w:rFonts w:ascii="Arial" w:hAnsi="Arial" w:cs="Arial"/>
          <w:lang w:val="en-AU"/>
        </w:rPr>
        <w:t xml:space="preserve">hild was caught up to God and His throne. Then the woman fled into the wilderness, where she has a place prepared by </w:t>
      </w:r>
      <w:proofErr w:type="gramStart"/>
      <w:r w:rsidRPr="009837D4">
        <w:rPr>
          <w:rFonts w:ascii="Arial" w:hAnsi="Arial" w:cs="Arial"/>
          <w:lang w:val="en-AU"/>
        </w:rPr>
        <w:t>God, that</w:t>
      </w:r>
      <w:proofErr w:type="gramEnd"/>
      <w:r w:rsidRPr="009837D4">
        <w:rPr>
          <w:rFonts w:ascii="Arial" w:hAnsi="Arial" w:cs="Arial"/>
          <w:lang w:val="en-AU"/>
        </w:rPr>
        <w:t xml:space="preserve"> they should feed her there </w:t>
      </w:r>
      <w:r>
        <w:rPr>
          <w:rFonts w:ascii="Arial" w:hAnsi="Arial" w:cs="Arial"/>
          <w:lang w:val="en-AU"/>
        </w:rPr>
        <w:t xml:space="preserve">one thousand two hundred and sixty </w:t>
      </w:r>
      <w:r w:rsidRPr="009837D4">
        <w:rPr>
          <w:rFonts w:ascii="Arial" w:hAnsi="Arial" w:cs="Arial"/>
          <w:lang w:val="en-AU"/>
        </w:rPr>
        <w:t>days. (</w:t>
      </w:r>
      <w:r>
        <w:rPr>
          <w:rFonts w:ascii="Arial" w:hAnsi="Arial" w:cs="Arial"/>
          <w:lang w:val="en-AU"/>
        </w:rPr>
        <w:t xml:space="preserve">Rev. 12:1-6 </w:t>
      </w:r>
      <w:r w:rsidRPr="009837D4">
        <w:rPr>
          <w:rFonts w:ascii="Arial" w:hAnsi="Arial" w:cs="Arial"/>
          <w:lang w:val="en-AU"/>
        </w:rPr>
        <w:t>NKJV)</w:t>
      </w:r>
    </w:p>
    <w:p w:rsidR="006E5D81"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lang w:val="en-AU"/>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lang w:val="en-AU"/>
        </w:rPr>
      </w:pPr>
      <w:r>
        <w:rPr>
          <w:rFonts w:ascii="Arial" w:hAnsi="Arial" w:cs="Arial"/>
          <w:lang w:val="en-AU"/>
        </w:rPr>
        <w:t>What do the symbols in this passage mean?</w:t>
      </w:r>
    </w:p>
    <w:p w:rsidR="006E5D81" w:rsidRPr="009837D4" w:rsidRDefault="006E5D81" w:rsidP="006E5D81">
      <w:pPr>
        <w:pStyle w:val="Level1"/>
        <w:numPr>
          <w:ilvl w:val="0"/>
          <w:numId w:val="1"/>
        </w:numPr>
        <w:tabs>
          <w:tab w:val="left" w:pos="-144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11" w:lineRule="auto"/>
        <w:ind w:right="-90"/>
        <w:rPr>
          <w:rFonts w:ascii="Arial" w:hAnsi="Arial" w:cs="Arial"/>
        </w:rPr>
      </w:pPr>
      <w:r w:rsidRPr="009837D4">
        <w:rPr>
          <w:rFonts w:ascii="Arial" w:hAnsi="Arial" w:cs="Arial"/>
        </w:rPr>
        <w:t>The woman is a symbol of God’s people (see Is</w:t>
      </w:r>
      <w:r>
        <w:rPr>
          <w:rFonts w:ascii="Arial" w:hAnsi="Arial" w:cs="Arial"/>
        </w:rPr>
        <w:t>a</w:t>
      </w:r>
      <w:r w:rsidRPr="009837D4">
        <w:rPr>
          <w:rFonts w:ascii="Arial" w:hAnsi="Arial" w:cs="Arial"/>
        </w:rPr>
        <w:t>. 54:5,</w:t>
      </w:r>
      <w:r>
        <w:rPr>
          <w:rFonts w:ascii="Arial" w:hAnsi="Arial" w:cs="Arial"/>
        </w:rPr>
        <w:t xml:space="preserve"> </w:t>
      </w:r>
      <w:r w:rsidRPr="009837D4">
        <w:rPr>
          <w:rFonts w:ascii="Arial" w:hAnsi="Arial" w:cs="Arial"/>
        </w:rPr>
        <w:t>6; 2 Cor. 11:2)</w:t>
      </w:r>
    </w:p>
    <w:p w:rsidR="006E5D81" w:rsidRPr="009837D4" w:rsidRDefault="006E5D81" w:rsidP="006E5D81">
      <w:pPr>
        <w:pStyle w:val="Level1"/>
        <w:numPr>
          <w:ilvl w:val="0"/>
          <w:numId w:val="1"/>
        </w:numPr>
        <w:tabs>
          <w:tab w:val="left" w:pos="-144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11" w:lineRule="auto"/>
        <w:ind w:right="-90"/>
        <w:rPr>
          <w:rFonts w:ascii="Arial" w:hAnsi="Arial" w:cs="Arial"/>
        </w:rPr>
      </w:pPr>
      <w:r w:rsidRPr="009837D4">
        <w:rPr>
          <w:rFonts w:ascii="Arial" w:hAnsi="Arial" w:cs="Arial"/>
        </w:rPr>
        <w:t>The dragon is Satan (vs.</w:t>
      </w:r>
      <w:r>
        <w:rPr>
          <w:rFonts w:ascii="Arial" w:hAnsi="Arial" w:cs="Arial"/>
        </w:rPr>
        <w:t xml:space="preserve"> </w:t>
      </w:r>
      <w:r w:rsidRPr="009837D4">
        <w:rPr>
          <w:rFonts w:ascii="Arial" w:hAnsi="Arial" w:cs="Arial"/>
        </w:rPr>
        <w:t>9)</w:t>
      </w:r>
    </w:p>
    <w:p w:rsidR="006E5D81" w:rsidRPr="009837D4" w:rsidRDefault="006E5D81" w:rsidP="006E5D81">
      <w:pPr>
        <w:pStyle w:val="Level1"/>
        <w:numPr>
          <w:ilvl w:val="0"/>
          <w:numId w:val="1"/>
        </w:numPr>
        <w:tabs>
          <w:tab w:val="left" w:pos="-144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11" w:lineRule="auto"/>
        <w:ind w:right="-90"/>
        <w:rPr>
          <w:rFonts w:ascii="Arial" w:hAnsi="Arial" w:cs="Arial"/>
        </w:rPr>
      </w:pPr>
      <w:r w:rsidRPr="009837D4">
        <w:rPr>
          <w:rFonts w:ascii="Arial" w:hAnsi="Arial" w:cs="Arial"/>
        </w:rPr>
        <w:t xml:space="preserve">The </w:t>
      </w:r>
      <w:r>
        <w:rPr>
          <w:rFonts w:ascii="Arial" w:hAnsi="Arial" w:cs="Arial"/>
        </w:rPr>
        <w:t>male C</w:t>
      </w:r>
      <w:r w:rsidRPr="009837D4">
        <w:rPr>
          <w:rFonts w:ascii="Arial" w:hAnsi="Arial" w:cs="Arial"/>
        </w:rPr>
        <w:t>hild is Christ (cf. Ps. 2:9)</w:t>
      </w:r>
    </w:p>
    <w:p w:rsidR="006E5D81" w:rsidRPr="009837D4" w:rsidRDefault="006E5D81" w:rsidP="006E5D81">
      <w:pPr>
        <w:pStyle w:val="Level1"/>
        <w:numPr>
          <w:ilvl w:val="0"/>
          <w:numId w:val="1"/>
        </w:numPr>
        <w:tabs>
          <w:tab w:val="left" w:pos="-144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11" w:lineRule="auto"/>
        <w:ind w:right="-90"/>
        <w:rPr>
          <w:rFonts w:ascii="Arial" w:hAnsi="Arial" w:cs="Arial"/>
        </w:rPr>
      </w:pPr>
      <w:r w:rsidRPr="009837D4">
        <w:rPr>
          <w:rFonts w:ascii="Arial" w:hAnsi="Arial" w:cs="Arial"/>
        </w:rPr>
        <w:t xml:space="preserve">The 1,260 prophetic days refer to the period of papal supremacy from the sixth </w:t>
      </w:r>
      <w:r>
        <w:rPr>
          <w:rFonts w:ascii="Arial" w:hAnsi="Arial" w:cs="Arial"/>
        </w:rPr>
        <w:t xml:space="preserve">century </w:t>
      </w:r>
      <w:r w:rsidRPr="009837D4">
        <w:rPr>
          <w:rFonts w:ascii="Arial" w:hAnsi="Arial" w:cs="Arial"/>
        </w:rPr>
        <w:t>to the end of the eighteenth century (</w:t>
      </w:r>
      <w:r>
        <w:rPr>
          <w:rFonts w:ascii="Arial" w:hAnsi="Arial" w:cs="Arial"/>
        </w:rPr>
        <w:t xml:space="preserve">A.D. </w:t>
      </w:r>
      <w:r w:rsidRPr="009837D4">
        <w:rPr>
          <w:rFonts w:ascii="Arial" w:hAnsi="Arial" w:cs="Arial"/>
        </w:rPr>
        <w:t>538-1798)</w:t>
      </w:r>
      <w:r>
        <w:rPr>
          <w:rFonts w:ascii="Arial" w:hAnsi="Arial" w:cs="Arial"/>
        </w:rPr>
        <w:t>.</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sidRPr="009837D4">
        <w:rPr>
          <w:rFonts w:ascii="Arial" w:hAnsi="Arial" w:cs="Arial"/>
          <w:lang w:val="en-AU"/>
        </w:rPr>
        <w:t xml:space="preserve">In verses 7-12 we have an interlude explaining where Satan came from. </w:t>
      </w:r>
      <w:r>
        <w:rPr>
          <w:rFonts w:ascii="Arial" w:hAnsi="Arial" w:cs="Arial"/>
          <w:lang w:val="en-AU"/>
        </w:rPr>
        <w:t>But t</w:t>
      </w:r>
      <w:r w:rsidRPr="009837D4">
        <w:rPr>
          <w:rFonts w:ascii="Arial" w:hAnsi="Arial" w:cs="Arial"/>
          <w:lang w:val="en-AU"/>
        </w:rPr>
        <w:t>he story continues in verse</w:t>
      </w:r>
      <w:r>
        <w:rPr>
          <w:rFonts w:ascii="Arial" w:hAnsi="Arial" w:cs="Arial"/>
          <w:lang w:val="en-AU"/>
        </w:rPr>
        <w:t>s</w:t>
      </w:r>
      <w:r w:rsidRPr="009837D4">
        <w:rPr>
          <w:rFonts w:ascii="Arial" w:hAnsi="Arial" w:cs="Arial"/>
          <w:lang w:val="en-AU"/>
        </w:rPr>
        <w:t xml:space="preserve"> 13</w:t>
      </w:r>
      <w:r>
        <w:rPr>
          <w:rFonts w:ascii="Arial" w:hAnsi="Arial" w:cs="Arial"/>
          <w:lang w:val="en-AU"/>
        </w:rPr>
        <w:t>-17</w:t>
      </w:r>
      <w:r w:rsidRPr="009837D4">
        <w:rPr>
          <w:rFonts w:ascii="Arial" w:hAnsi="Arial" w:cs="Arial"/>
          <w:lang w:val="en-AU"/>
        </w:rPr>
        <w:t xml:space="preserve">: </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lang w:val="en-AU"/>
        </w:rPr>
      </w:pPr>
      <w:r w:rsidRPr="009837D4">
        <w:rPr>
          <w:rFonts w:ascii="Arial" w:hAnsi="Arial" w:cs="Arial"/>
          <w:lang w:val="en-AU"/>
        </w:rPr>
        <w:t xml:space="preserve">Now when the dragon saw that he had been cast to the earth, he persecuted the woman who gave birth to the male </w:t>
      </w:r>
      <w:r>
        <w:rPr>
          <w:rFonts w:ascii="Arial" w:hAnsi="Arial" w:cs="Arial"/>
          <w:lang w:val="en-AU"/>
        </w:rPr>
        <w:t>C</w:t>
      </w:r>
      <w:r w:rsidRPr="009837D4">
        <w:rPr>
          <w:rFonts w:ascii="Arial" w:hAnsi="Arial" w:cs="Arial"/>
          <w:lang w:val="en-AU"/>
        </w:rPr>
        <w:t xml:space="preserve">hild. But the woman was given two wings of a great </w:t>
      </w:r>
      <w:proofErr w:type="gramStart"/>
      <w:r w:rsidRPr="009837D4">
        <w:rPr>
          <w:rFonts w:ascii="Arial" w:hAnsi="Arial" w:cs="Arial"/>
          <w:lang w:val="en-AU"/>
        </w:rPr>
        <w:t xml:space="preserve">eagle, that she might fly into the wilderness to her place, where she is </w:t>
      </w:r>
      <w:r w:rsidRPr="009837D4">
        <w:rPr>
          <w:rFonts w:ascii="Arial" w:hAnsi="Arial" w:cs="Arial"/>
          <w:lang w:val="en-AU"/>
        </w:rPr>
        <w:lastRenderedPageBreak/>
        <w:t>nourished for a time and times and half a time,</w:t>
      </w:r>
      <w:proofErr w:type="gramEnd"/>
      <w:r w:rsidRPr="009837D4">
        <w:rPr>
          <w:rFonts w:ascii="Arial" w:hAnsi="Arial" w:cs="Arial"/>
          <w:lang w:val="en-AU"/>
        </w:rPr>
        <w:t xml:space="preserve"> from the presence of the serpent. So the serpent spewed water out of his mouth like a flood after the </w:t>
      </w:r>
      <w:proofErr w:type="gramStart"/>
      <w:r w:rsidRPr="009837D4">
        <w:rPr>
          <w:rFonts w:ascii="Arial" w:hAnsi="Arial" w:cs="Arial"/>
          <w:lang w:val="en-AU"/>
        </w:rPr>
        <w:t>woman, that</w:t>
      </w:r>
      <w:proofErr w:type="gramEnd"/>
      <w:r w:rsidRPr="009837D4">
        <w:rPr>
          <w:rFonts w:ascii="Arial" w:hAnsi="Arial" w:cs="Arial"/>
          <w:lang w:val="en-AU"/>
        </w:rPr>
        <w:t xml:space="preserve"> he might cause her to be carried away by the flood. But the earth helped the woman, and the earth opened its mouth and swallowed up the flood which the dragon had spewed out of his mouth. And the dragon was enraged with the woman, and he went to make war with the rest of her offspring [</w:t>
      </w:r>
      <w:r>
        <w:rPr>
          <w:rFonts w:ascii="Arial" w:hAnsi="Arial" w:cs="Arial"/>
          <w:lang w:val="en-AU"/>
        </w:rPr>
        <w:t>“</w:t>
      </w:r>
      <w:r w:rsidRPr="009837D4">
        <w:rPr>
          <w:rFonts w:ascii="Arial" w:hAnsi="Arial" w:cs="Arial"/>
          <w:lang w:val="en-AU"/>
        </w:rPr>
        <w:t>the remnant of her seed</w:t>
      </w:r>
      <w:r>
        <w:rPr>
          <w:rFonts w:ascii="Arial" w:hAnsi="Arial" w:cs="Arial"/>
          <w:lang w:val="en-AU"/>
        </w:rPr>
        <w:t>”—</w:t>
      </w:r>
      <w:r w:rsidRPr="009837D4">
        <w:rPr>
          <w:rFonts w:ascii="Arial" w:hAnsi="Arial" w:cs="Arial"/>
          <w:lang w:val="en-AU"/>
        </w:rPr>
        <w:t>KJV], who keep the commandments of God and have the testimony of Jesus Christ.</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lang w:val="en-AU"/>
        </w:rPr>
      </w:pPr>
    </w:p>
    <w:p w:rsidR="006E5D81" w:rsidRDefault="006E5D81" w:rsidP="006E5D81">
      <w:pPr>
        <w:pStyle w:val="ListParagraph"/>
        <w:widowControl w:val="0"/>
        <w:numPr>
          <w:ilvl w:val="2"/>
          <w:numId w:val="1"/>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ind w:hanging="360"/>
        <w:rPr>
          <w:rFonts w:ascii="Arial" w:hAnsi="Arial" w:cs="Arial"/>
          <w:lang w:val="en-AU"/>
        </w:rPr>
      </w:pPr>
      <w:r w:rsidRPr="00B932F5">
        <w:rPr>
          <w:rFonts w:ascii="Arial" w:hAnsi="Arial" w:cs="Arial"/>
          <w:lang w:val="en-AU"/>
        </w:rPr>
        <w:t>Verses 13-15 describe in symbolic terms the persecution of the Christian</w:t>
      </w:r>
      <w:r>
        <w:rPr>
          <w:rFonts w:ascii="Arial" w:hAnsi="Arial" w:cs="Arial"/>
          <w:lang w:val="en-AU"/>
        </w:rPr>
        <w:t xml:space="preserve"> </w:t>
      </w:r>
      <w:r w:rsidRPr="00B932F5">
        <w:rPr>
          <w:rFonts w:ascii="Arial" w:hAnsi="Arial" w:cs="Arial"/>
          <w:lang w:val="en-AU"/>
        </w:rPr>
        <w:t>church, first by the Roman Empire and later by the apostate Roman church.</w:t>
      </w:r>
    </w:p>
    <w:p w:rsidR="006E5D81" w:rsidRPr="00B932F5" w:rsidRDefault="006E5D81" w:rsidP="006E5D81">
      <w:pPr>
        <w:pStyle w:val="ListParagraph"/>
        <w:widowControl w:val="0"/>
        <w:numPr>
          <w:ilvl w:val="2"/>
          <w:numId w:val="1"/>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ind w:hanging="360"/>
        <w:rPr>
          <w:rFonts w:ascii="Arial" w:hAnsi="Arial" w:cs="Arial"/>
          <w:lang w:val="en-AU"/>
        </w:rPr>
      </w:pPr>
      <w:r w:rsidRPr="00B932F5">
        <w:rPr>
          <w:rFonts w:ascii="Arial" w:hAnsi="Arial" w:cs="Arial"/>
          <w:lang w:val="en-AU"/>
        </w:rPr>
        <w:t xml:space="preserve"> In verse 16, the earth—personified—helps the church by providing a safe haven on the newly discovered continent of America, </w:t>
      </w:r>
      <w:r>
        <w:rPr>
          <w:rFonts w:ascii="Arial" w:hAnsi="Arial" w:cs="Arial"/>
          <w:lang w:val="en-AU"/>
        </w:rPr>
        <w:t>pictured</w:t>
      </w:r>
      <w:r w:rsidRPr="00B932F5">
        <w:rPr>
          <w:rFonts w:ascii="Arial" w:hAnsi="Arial" w:cs="Arial"/>
          <w:lang w:val="en-AU"/>
        </w:rPr>
        <w:t xml:space="preserve"> symbolically </w:t>
      </w:r>
      <w:r>
        <w:rPr>
          <w:rFonts w:ascii="Arial" w:hAnsi="Arial" w:cs="Arial"/>
          <w:lang w:val="en-AU"/>
        </w:rPr>
        <w:t xml:space="preserve">as </w:t>
      </w:r>
      <w:r w:rsidRPr="00B932F5">
        <w:rPr>
          <w:rFonts w:ascii="Arial" w:hAnsi="Arial" w:cs="Arial"/>
          <w:lang w:val="en-AU"/>
        </w:rPr>
        <w:t>swallowing up the persecuting armies (see Rev. 17:15). Sending armies across the Atlantic in the seventeenth century was a difficult undertaking.</w:t>
      </w:r>
    </w:p>
    <w:p w:rsidR="006E5D81" w:rsidRPr="00772FFC" w:rsidRDefault="006E5D81" w:rsidP="006E5D81">
      <w:pPr>
        <w:pStyle w:val="ListParagraph"/>
        <w:widowControl w:val="0"/>
        <w:numPr>
          <w:ilvl w:val="2"/>
          <w:numId w:val="1"/>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ind w:hanging="360"/>
        <w:rPr>
          <w:rFonts w:ascii="Arial" w:hAnsi="Arial" w:cs="Arial"/>
          <w:lang w:val="en-AU"/>
        </w:rPr>
      </w:pPr>
      <w:r w:rsidRPr="00772FFC">
        <w:rPr>
          <w:rFonts w:ascii="Arial" w:hAnsi="Arial" w:cs="Arial"/>
          <w:lang w:val="en-AU"/>
        </w:rPr>
        <w:t>In verse 17, we are now in a time after the 1,260 day period, i.e., in the</w:t>
      </w:r>
      <w:r>
        <w:rPr>
          <w:rFonts w:ascii="Arial" w:hAnsi="Arial" w:cs="Arial"/>
          <w:lang w:val="en-AU"/>
        </w:rPr>
        <w:t xml:space="preserve"> </w:t>
      </w:r>
      <w:r w:rsidRPr="00772FFC">
        <w:rPr>
          <w:rFonts w:ascii="Arial" w:hAnsi="Arial" w:cs="Arial"/>
          <w:lang w:val="en-AU"/>
        </w:rPr>
        <w:t>nineteenth century. Satan, seeing that he was unable to wipe out God's faithful people, is angry with a particular group of people called “the rest of her offspring” or “the remnant of her seed”—the remnant church.</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lang w:val="en-AU"/>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r>
        <w:rPr>
          <w:rFonts w:ascii="Arial" w:hAnsi="Arial" w:cs="Arial"/>
          <w:lang w:val="en-AU"/>
        </w:rPr>
        <w:tab/>
      </w:r>
      <w:r>
        <w:rPr>
          <w:rFonts w:ascii="Arial" w:hAnsi="Arial" w:cs="Arial"/>
          <w:lang w:val="en-AU"/>
        </w:rPr>
        <w:tab/>
      </w:r>
      <w:r w:rsidRPr="009837D4">
        <w:rPr>
          <w:rFonts w:ascii="Arial" w:hAnsi="Arial" w:cs="Arial"/>
          <w:lang w:val="en-AU"/>
        </w:rPr>
        <w:t xml:space="preserve">The symbolism in verse 17 </w:t>
      </w:r>
      <w:r>
        <w:rPr>
          <w:rFonts w:ascii="Arial" w:hAnsi="Arial" w:cs="Arial"/>
          <w:lang w:val="en-AU"/>
        </w:rPr>
        <w:t>ha</w:t>
      </w:r>
      <w:r w:rsidRPr="009837D4">
        <w:rPr>
          <w:rFonts w:ascii="Arial" w:hAnsi="Arial" w:cs="Arial"/>
          <w:lang w:val="en-AU"/>
        </w:rPr>
        <w:t>s changed</w:t>
      </w:r>
      <w:r>
        <w:rPr>
          <w:rFonts w:ascii="Arial" w:hAnsi="Arial" w:cs="Arial"/>
          <w:lang w:val="en-AU"/>
        </w:rPr>
        <w:t>.</w:t>
      </w:r>
      <w:r w:rsidRPr="009837D4">
        <w:rPr>
          <w:rFonts w:ascii="Arial" w:hAnsi="Arial" w:cs="Arial"/>
          <w:lang w:val="en-AU"/>
        </w:rPr>
        <w:t xml:space="preserve"> </w:t>
      </w:r>
      <w:r>
        <w:rPr>
          <w:rFonts w:ascii="Arial" w:hAnsi="Arial" w:cs="Arial"/>
          <w:lang w:val="en-AU"/>
        </w:rPr>
        <w:t>N</w:t>
      </w:r>
      <w:r w:rsidRPr="009837D4">
        <w:rPr>
          <w:rFonts w:ascii="Arial" w:hAnsi="Arial" w:cs="Arial"/>
          <w:lang w:val="en-AU"/>
        </w:rPr>
        <w:t>o longer is the focus on the woman</w:t>
      </w:r>
      <w:r>
        <w:rPr>
          <w:rFonts w:ascii="Arial" w:hAnsi="Arial" w:cs="Arial"/>
          <w:lang w:val="en-AU"/>
        </w:rPr>
        <w:t xml:space="preserve">—a </w:t>
      </w:r>
      <w:r w:rsidRPr="009837D4">
        <w:rPr>
          <w:rFonts w:ascii="Arial" w:hAnsi="Arial" w:cs="Arial"/>
          <w:lang w:val="en-AU"/>
        </w:rPr>
        <w:t>symbol of God’s people, the invisible church throughout the ages</w:t>
      </w:r>
      <w:r>
        <w:rPr>
          <w:rFonts w:ascii="Arial" w:hAnsi="Arial" w:cs="Arial"/>
          <w:lang w:val="en-AU"/>
        </w:rPr>
        <w:t>—</w:t>
      </w:r>
      <w:r w:rsidRPr="009837D4">
        <w:rPr>
          <w:rFonts w:ascii="Arial" w:hAnsi="Arial" w:cs="Arial"/>
          <w:lang w:val="en-AU"/>
        </w:rPr>
        <w:t>but on a particular group, “the rest of her offspring,” the visible remnant church. T</w:t>
      </w:r>
      <w:r>
        <w:rPr>
          <w:rFonts w:ascii="Arial" w:hAnsi="Arial" w:cs="Arial"/>
          <w:lang w:val="en-AU"/>
        </w:rPr>
        <w:t xml:space="preserve">he invisible church </w:t>
      </w:r>
      <w:r w:rsidRPr="009837D4">
        <w:rPr>
          <w:rFonts w:ascii="Arial" w:hAnsi="Arial" w:cs="Arial"/>
          <w:lang w:val="en-AU"/>
        </w:rPr>
        <w:t xml:space="preserve">(the woman) does not cease to exist at the end of the 1260 years </w:t>
      </w:r>
      <w:r>
        <w:rPr>
          <w:rFonts w:ascii="Arial" w:hAnsi="Arial" w:cs="Arial"/>
          <w:lang w:val="en-AU"/>
        </w:rPr>
        <w:t>(</w:t>
      </w:r>
      <w:r w:rsidRPr="009837D4">
        <w:rPr>
          <w:rFonts w:ascii="Arial" w:hAnsi="Arial" w:cs="Arial"/>
          <w:lang w:val="en-AU"/>
        </w:rPr>
        <w:t>there are still many of God’s people in all Christian churches</w:t>
      </w:r>
      <w:r>
        <w:rPr>
          <w:rFonts w:ascii="Arial" w:hAnsi="Arial" w:cs="Arial"/>
          <w:lang w:val="en-AU"/>
        </w:rPr>
        <w:t>),</w:t>
      </w:r>
      <w:r w:rsidRPr="009837D4">
        <w:rPr>
          <w:rFonts w:ascii="Arial" w:hAnsi="Arial" w:cs="Arial"/>
          <w:lang w:val="en-AU"/>
        </w:rPr>
        <w:t xml:space="preserve"> but </w:t>
      </w:r>
      <w:r>
        <w:rPr>
          <w:rFonts w:ascii="Arial" w:hAnsi="Arial" w:cs="Arial"/>
          <w:lang w:val="en-AU"/>
        </w:rPr>
        <w:t>t</w:t>
      </w:r>
      <w:r w:rsidRPr="009837D4">
        <w:rPr>
          <w:rFonts w:ascii="Arial" w:hAnsi="Arial" w:cs="Arial"/>
          <w:lang w:val="en-AU"/>
        </w:rPr>
        <w:t>he focus now is on the visible remnant church of God.</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r w:rsidRPr="009837D4">
        <w:rPr>
          <w:rFonts w:ascii="Arial" w:hAnsi="Arial" w:cs="Arial"/>
          <w:lang w:val="en-AU"/>
        </w:rPr>
        <w:tab/>
      </w:r>
      <w:r>
        <w:rPr>
          <w:rFonts w:ascii="Arial" w:hAnsi="Arial" w:cs="Arial"/>
          <w:lang w:val="en-AU"/>
        </w:rPr>
        <w:tab/>
      </w:r>
      <w:r w:rsidRPr="009837D4">
        <w:rPr>
          <w:rFonts w:ascii="Arial" w:hAnsi="Arial" w:cs="Arial"/>
          <w:lang w:val="en-AU"/>
        </w:rPr>
        <w:t xml:space="preserve">Only twice in this chapter is an offspring of the woman mentioned. The first one is the male </w:t>
      </w:r>
      <w:r>
        <w:rPr>
          <w:rFonts w:ascii="Arial" w:hAnsi="Arial" w:cs="Arial"/>
          <w:lang w:val="en-AU"/>
        </w:rPr>
        <w:t>C</w:t>
      </w:r>
      <w:r w:rsidRPr="009837D4">
        <w:rPr>
          <w:rFonts w:ascii="Arial" w:hAnsi="Arial" w:cs="Arial"/>
          <w:lang w:val="en-AU"/>
        </w:rPr>
        <w:t xml:space="preserve">hild in verse 5, the Messiah; the second, “the rest of her offspring,” the remnant church. Both times the offspring of the woman is clearly identified, supporting the view that “the rest of her offspring” is the visible, not the invisible, remnant church. </w:t>
      </w:r>
      <w:r>
        <w:rPr>
          <w:rFonts w:ascii="Arial" w:hAnsi="Arial" w:cs="Arial"/>
          <w:lang w:val="en-AU"/>
        </w:rPr>
        <w:t>In other words, this is not simply the true Christians in any church or no church, but the followers of God in a distinct, identifiable group.</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The text gives t</w:t>
      </w:r>
      <w:r w:rsidRPr="009837D4">
        <w:rPr>
          <w:rFonts w:ascii="Arial" w:hAnsi="Arial" w:cs="Arial"/>
          <w:lang w:val="en-AU"/>
        </w:rPr>
        <w:t xml:space="preserve">wo identifying marks, or signs, of this remnant church: </w:t>
      </w:r>
    </w:p>
    <w:p w:rsidR="006E5D81" w:rsidRDefault="006E5D81" w:rsidP="006E5D81">
      <w:pPr>
        <w:pStyle w:val="ListParagraph"/>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 xml:space="preserve">a. </w:t>
      </w:r>
      <w:r w:rsidRPr="00613E12">
        <w:rPr>
          <w:rFonts w:ascii="Arial" w:hAnsi="Arial" w:cs="Arial"/>
          <w:lang w:val="en-AU"/>
        </w:rPr>
        <w:t>They keep the commandments of God</w:t>
      </w:r>
    </w:p>
    <w:p w:rsidR="006E5D81" w:rsidRPr="009837D4" w:rsidRDefault="006E5D81" w:rsidP="006E5D81">
      <w:pPr>
        <w:pStyle w:val="ListParagraph"/>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lastRenderedPageBreak/>
        <w:t xml:space="preserve">b. </w:t>
      </w:r>
      <w:r w:rsidRPr="009837D4">
        <w:rPr>
          <w:rFonts w:ascii="Arial" w:hAnsi="Arial" w:cs="Arial"/>
          <w:lang w:val="en-AU"/>
        </w:rPr>
        <w:t>They have the testimony of Jesus.</w:t>
      </w:r>
    </w:p>
    <w:p w:rsidR="006E5D81" w:rsidRDefault="006E5D81" w:rsidP="006E5D81">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r>
        <w:rPr>
          <w:rFonts w:ascii="Arial" w:hAnsi="Arial" w:cs="Arial"/>
          <w:lang w:val="en-AU"/>
        </w:rPr>
        <w:tab/>
        <w:t>What do these two marks actually mean?</w:t>
      </w:r>
    </w:p>
    <w:p w:rsidR="00953A5E" w:rsidRDefault="00953A5E" w:rsidP="006E5D81">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b/>
          <w:lang w:val="en-AU"/>
        </w:rPr>
      </w:pPr>
    </w:p>
    <w:p w:rsidR="006E5D81" w:rsidRPr="009837D4" w:rsidRDefault="006E5D81" w:rsidP="006E5D81">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b/>
          <w:lang w:val="en-AU"/>
        </w:rPr>
      </w:pPr>
      <w:r w:rsidRPr="009837D4">
        <w:rPr>
          <w:rFonts w:ascii="Arial" w:hAnsi="Arial" w:cs="Arial"/>
          <w:b/>
          <w:lang w:val="en-AU"/>
        </w:rPr>
        <w:t>Keeping the Commandments of God</w:t>
      </w:r>
    </w:p>
    <w:p w:rsidR="006E5D81" w:rsidRPr="009837D4" w:rsidRDefault="006E5D81" w:rsidP="006E5D81">
      <w:pPr>
        <w:widowControl w:val="0"/>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sidRPr="00613E12">
        <w:rPr>
          <w:rFonts w:ascii="Arial" w:hAnsi="Arial" w:cs="Arial"/>
          <w:lang w:val="en-AU"/>
        </w:rPr>
        <w:t xml:space="preserve">Whatever commandments we may want to include in the first mark, we must certainly include the </w:t>
      </w:r>
      <w:r>
        <w:rPr>
          <w:rFonts w:ascii="Arial" w:hAnsi="Arial" w:cs="Arial"/>
          <w:lang w:val="en-AU"/>
        </w:rPr>
        <w:t>Ten</w:t>
      </w:r>
      <w:r w:rsidRPr="00613E12">
        <w:rPr>
          <w:rFonts w:ascii="Arial" w:hAnsi="Arial" w:cs="Arial"/>
          <w:lang w:val="en-AU"/>
        </w:rPr>
        <w:t xml:space="preserve"> Commandments. </w:t>
      </w:r>
      <w:r>
        <w:rPr>
          <w:rFonts w:ascii="Arial" w:hAnsi="Arial" w:cs="Arial"/>
          <w:lang w:val="en-AU"/>
        </w:rPr>
        <w:t>So</w:t>
      </w:r>
      <w:r w:rsidRPr="00613E12">
        <w:rPr>
          <w:rFonts w:ascii="Arial" w:hAnsi="Arial" w:cs="Arial"/>
          <w:lang w:val="en-AU"/>
        </w:rPr>
        <w:t xml:space="preserve"> the first identifying sign of the remnant church is their loyalty to God's commandments</w:t>
      </w:r>
      <w:r>
        <w:rPr>
          <w:rFonts w:ascii="Arial" w:hAnsi="Arial" w:cs="Arial"/>
          <w:lang w:val="en-AU"/>
        </w:rPr>
        <w:t>—</w:t>
      </w:r>
      <w:r w:rsidRPr="00613E12">
        <w:rPr>
          <w:rFonts w:ascii="Arial" w:hAnsi="Arial" w:cs="Arial"/>
          <w:lang w:val="en-AU"/>
        </w:rPr>
        <w:t xml:space="preserve">all </w:t>
      </w:r>
      <w:r>
        <w:rPr>
          <w:rFonts w:ascii="Arial" w:hAnsi="Arial" w:cs="Arial"/>
          <w:lang w:val="en-AU"/>
        </w:rPr>
        <w:t>of H</w:t>
      </w:r>
      <w:r w:rsidRPr="00613E12">
        <w:rPr>
          <w:rFonts w:ascii="Arial" w:hAnsi="Arial" w:cs="Arial"/>
          <w:lang w:val="en-AU"/>
        </w:rPr>
        <w:t xml:space="preserve">is commandments, including the fourth, the Sabbath commandment. </w:t>
      </w:r>
      <w:r>
        <w:rPr>
          <w:rFonts w:ascii="Arial" w:hAnsi="Arial" w:cs="Arial"/>
          <w:lang w:val="en-AU"/>
        </w:rPr>
        <w:t>I</w:t>
      </w:r>
      <w:r w:rsidRPr="00613E12">
        <w:rPr>
          <w:rFonts w:ascii="Arial" w:hAnsi="Arial" w:cs="Arial"/>
          <w:lang w:val="en-AU"/>
        </w:rPr>
        <w:t xml:space="preserve">n Revelation 12:17 </w:t>
      </w:r>
      <w:r>
        <w:rPr>
          <w:rFonts w:ascii="Arial" w:hAnsi="Arial" w:cs="Arial"/>
          <w:lang w:val="en-AU"/>
        </w:rPr>
        <w:t>God is saying</w:t>
      </w:r>
      <w:r w:rsidRPr="00613E12">
        <w:rPr>
          <w:rFonts w:ascii="Arial" w:hAnsi="Arial" w:cs="Arial"/>
          <w:lang w:val="en-AU"/>
        </w:rPr>
        <w:t>, "At the end of time I will have a church</w:t>
      </w:r>
      <w:r>
        <w:rPr>
          <w:rFonts w:ascii="Arial" w:hAnsi="Arial" w:cs="Arial"/>
          <w:lang w:val="en-AU"/>
        </w:rPr>
        <w:t>—</w:t>
      </w:r>
      <w:r w:rsidRPr="00613E12">
        <w:rPr>
          <w:rFonts w:ascii="Arial" w:hAnsi="Arial" w:cs="Arial"/>
          <w:lang w:val="en-AU"/>
        </w:rPr>
        <w:t>the remnant church</w:t>
      </w:r>
      <w:r>
        <w:rPr>
          <w:rFonts w:ascii="Arial" w:hAnsi="Arial" w:cs="Arial"/>
          <w:lang w:val="en-AU"/>
        </w:rPr>
        <w:t xml:space="preserve">—that you can </w:t>
      </w:r>
      <w:r w:rsidRPr="00613E12">
        <w:rPr>
          <w:rFonts w:ascii="Arial" w:hAnsi="Arial" w:cs="Arial"/>
          <w:lang w:val="en-AU"/>
        </w:rPr>
        <w:t>recognise by the fact that they keep the commandments as I have given them in the beginning, including the Sabbath commandment."</w:t>
      </w:r>
      <w:r>
        <w:rPr>
          <w:rFonts w:ascii="Arial" w:hAnsi="Arial" w:cs="Arial"/>
          <w:lang w:val="en-AU"/>
        </w:rPr>
        <w:t xml:space="preserve"> </w:t>
      </w:r>
      <w:r w:rsidRPr="009837D4">
        <w:rPr>
          <w:rFonts w:ascii="Arial" w:hAnsi="Arial" w:cs="Arial"/>
          <w:lang w:val="en-AU"/>
        </w:rPr>
        <w:t>In the time of the apostles, or the early church, this would not have been a</w:t>
      </w:r>
      <w:r>
        <w:rPr>
          <w:rFonts w:ascii="Arial" w:hAnsi="Arial" w:cs="Arial"/>
          <w:lang w:val="en-AU"/>
        </w:rPr>
        <w:t xml:space="preserve"> </w:t>
      </w:r>
      <w:r w:rsidRPr="009837D4">
        <w:rPr>
          <w:rFonts w:ascii="Arial" w:hAnsi="Arial" w:cs="Arial"/>
          <w:lang w:val="en-AU"/>
        </w:rPr>
        <w:t>special sign, because they all kept the Sabbath; but today, when most Christians keep Sunday, the Sabbath has indeed become a distinguishing mark.</w:t>
      </w:r>
    </w:p>
    <w:p w:rsidR="006E5D81" w:rsidRPr="009837D4" w:rsidRDefault="006E5D81" w:rsidP="006E5D81">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p>
    <w:p w:rsidR="006E5D81" w:rsidRPr="009837D4" w:rsidRDefault="006E5D81" w:rsidP="006E5D81">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b/>
          <w:lang w:val="en-AU"/>
        </w:rPr>
      </w:pPr>
      <w:r>
        <w:rPr>
          <w:rFonts w:ascii="Arial" w:hAnsi="Arial" w:cs="Arial"/>
          <w:b/>
          <w:lang w:val="en-AU"/>
        </w:rPr>
        <w:t>The Testimony o</w:t>
      </w:r>
      <w:r w:rsidRPr="009837D4">
        <w:rPr>
          <w:rFonts w:ascii="Arial" w:hAnsi="Arial" w:cs="Arial"/>
          <w:b/>
          <w:lang w:val="en-AU"/>
        </w:rPr>
        <w:t>f Jesus</w:t>
      </w:r>
    </w:p>
    <w:p w:rsidR="006E5D81" w:rsidRDefault="006E5D81" w:rsidP="006E5D81">
      <w:pPr>
        <w:widowControl w:val="0"/>
        <w:numPr>
          <w:ilvl w:val="8"/>
          <w:numId w:val="1"/>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ind w:firstLine="720"/>
        <w:rPr>
          <w:rFonts w:ascii="Arial" w:hAnsi="Arial" w:cs="Arial"/>
          <w:lang w:val="en-AU"/>
        </w:rPr>
      </w:pPr>
      <w:r w:rsidRPr="00613E12">
        <w:rPr>
          <w:rFonts w:ascii="Arial" w:hAnsi="Arial" w:cs="Arial"/>
          <w:lang w:val="en-AU"/>
        </w:rPr>
        <w:t xml:space="preserve">The second identifying mark is "the testimony of Jesus." But what does this phrase mean? </w:t>
      </w:r>
      <w:r>
        <w:rPr>
          <w:rFonts w:ascii="Arial" w:hAnsi="Arial" w:cs="Arial"/>
          <w:lang w:val="en-AU"/>
        </w:rPr>
        <w:t xml:space="preserve">Is it a testimony that </w:t>
      </w:r>
      <w:r w:rsidRPr="00123C25">
        <w:rPr>
          <w:rFonts w:ascii="Arial" w:hAnsi="Arial" w:cs="Arial"/>
          <w:i/>
          <w:lang w:val="en-AU"/>
        </w:rPr>
        <w:t>Jesus</w:t>
      </w:r>
      <w:r>
        <w:rPr>
          <w:rFonts w:ascii="Arial" w:hAnsi="Arial" w:cs="Arial"/>
          <w:lang w:val="en-AU"/>
        </w:rPr>
        <w:t xml:space="preserve"> gives, or is it the testimony that </w:t>
      </w:r>
      <w:r w:rsidRPr="00123C25">
        <w:rPr>
          <w:rFonts w:ascii="Arial" w:hAnsi="Arial" w:cs="Arial"/>
          <w:i/>
          <w:lang w:val="en-AU"/>
        </w:rPr>
        <w:t>every true Christian</w:t>
      </w:r>
      <w:r>
        <w:rPr>
          <w:rFonts w:ascii="Arial" w:hAnsi="Arial" w:cs="Arial"/>
          <w:lang w:val="en-AU"/>
        </w:rPr>
        <w:t xml:space="preserve"> may give about Jesus? </w:t>
      </w:r>
      <w:r w:rsidRPr="00613E12">
        <w:rPr>
          <w:rFonts w:ascii="Arial" w:hAnsi="Arial" w:cs="Arial"/>
          <w:lang w:val="en-AU"/>
        </w:rPr>
        <w:t>The expression "testimony of Jesus" (</w:t>
      </w:r>
      <w:r>
        <w:rPr>
          <w:rFonts w:ascii="Arial" w:hAnsi="Arial" w:cs="Arial"/>
          <w:lang w:val="en-AU"/>
        </w:rPr>
        <w:t xml:space="preserve">Greek: </w:t>
      </w:r>
      <w:proofErr w:type="spellStart"/>
      <w:r w:rsidRPr="00613E12">
        <w:rPr>
          <w:rFonts w:ascii="Arial" w:hAnsi="Arial" w:cs="Arial"/>
          <w:i/>
          <w:iCs/>
          <w:lang w:val="en-AU"/>
        </w:rPr>
        <w:t>marturia</w:t>
      </w:r>
      <w:proofErr w:type="spellEnd"/>
      <w:r w:rsidRPr="00613E12">
        <w:rPr>
          <w:rFonts w:ascii="Arial" w:hAnsi="Arial" w:cs="Arial"/>
          <w:i/>
          <w:iCs/>
          <w:lang w:val="en-AU"/>
        </w:rPr>
        <w:t xml:space="preserve"> </w:t>
      </w:r>
      <w:proofErr w:type="spellStart"/>
      <w:r w:rsidRPr="00613E12">
        <w:rPr>
          <w:rFonts w:ascii="Arial" w:hAnsi="Arial" w:cs="Arial"/>
          <w:i/>
          <w:iCs/>
          <w:lang w:val="en-AU"/>
        </w:rPr>
        <w:t>Iesou</w:t>
      </w:r>
      <w:proofErr w:type="spellEnd"/>
      <w:r w:rsidRPr="00613E12">
        <w:rPr>
          <w:rFonts w:ascii="Arial" w:hAnsi="Arial" w:cs="Arial"/>
          <w:lang w:val="en-AU"/>
        </w:rPr>
        <w:t>) occurs six times in the book of Revelation (1:2,</w:t>
      </w:r>
      <w:r>
        <w:rPr>
          <w:rFonts w:ascii="Arial" w:hAnsi="Arial" w:cs="Arial"/>
          <w:lang w:val="en-AU"/>
        </w:rPr>
        <w:t xml:space="preserve"> </w:t>
      </w:r>
      <w:r w:rsidRPr="00613E12">
        <w:rPr>
          <w:rFonts w:ascii="Arial" w:hAnsi="Arial" w:cs="Arial"/>
          <w:lang w:val="en-AU"/>
        </w:rPr>
        <w:t xml:space="preserve">9; 12:17; 19:10 [twice]; 20:4). </w:t>
      </w:r>
      <w:r>
        <w:rPr>
          <w:rFonts w:ascii="Arial" w:hAnsi="Arial" w:cs="Arial"/>
          <w:lang w:val="en-AU"/>
        </w:rPr>
        <w:t>We will look at some of them for an indication of what the expression means.</w:t>
      </w:r>
    </w:p>
    <w:p w:rsidR="006E5D81" w:rsidRPr="00613E12" w:rsidRDefault="006E5D81" w:rsidP="006E5D81">
      <w:pPr>
        <w:widowControl w:val="0"/>
        <w:numPr>
          <w:ilvl w:val="8"/>
          <w:numId w:val="1"/>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ind w:firstLine="720"/>
        <w:rPr>
          <w:rFonts w:ascii="Arial" w:hAnsi="Arial" w:cs="Arial"/>
          <w:lang w:val="en-AU"/>
        </w:rPr>
      </w:pPr>
    </w:p>
    <w:p w:rsidR="006E5D81" w:rsidRPr="00613E12"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bCs/>
          <w:i/>
          <w:lang w:val="en-AU"/>
        </w:rPr>
      </w:pPr>
      <w:r w:rsidRPr="00613E12">
        <w:rPr>
          <w:rFonts w:ascii="Arial" w:hAnsi="Arial" w:cs="Arial"/>
          <w:bCs/>
          <w:i/>
          <w:lang w:val="en-AU"/>
        </w:rPr>
        <w:t>Revelation 1:1, 2</w:t>
      </w:r>
    </w:p>
    <w:p w:rsidR="006E5D81" w:rsidRPr="009837D4" w:rsidRDefault="006E5D81" w:rsidP="006E5D81">
      <w:pPr>
        <w:widowControl w:val="0"/>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b/>
          <w:bCs/>
          <w:lang w:val="en-AU"/>
        </w:rPr>
      </w:pPr>
      <w:r>
        <w:rPr>
          <w:rFonts w:ascii="Arial" w:hAnsi="Arial" w:cs="Arial"/>
          <w:lang w:val="en-AU"/>
        </w:rPr>
        <w:tab/>
      </w:r>
      <w:r w:rsidRPr="009837D4">
        <w:rPr>
          <w:rFonts w:ascii="Arial" w:hAnsi="Arial" w:cs="Arial"/>
          <w:lang w:val="en-AU"/>
        </w:rPr>
        <w:t>The introduction to the book of Revelation sets forth the source</w:t>
      </w:r>
      <w:r>
        <w:rPr>
          <w:rFonts w:ascii="Arial" w:hAnsi="Arial" w:cs="Arial"/>
          <w:lang w:val="en-AU"/>
        </w:rPr>
        <w:t xml:space="preserve"> of the book</w:t>
      </w:r>
      <w:r w:rsidRPr="009837D4">
        <w:rPr>
          <w:rFonts w:ascii="Arial" w:hAnsi="Arial" w:cs="Arial"/>
          <w:lang w:val="en-AU"/>
        </w:rPr>
        <w:t xml:space="preserve">, </w:t>
      </w:r>
      <w:proofErr w:type="spellStart"/>
      <w:r w:rsidRPr="009837D4">
        <w:rPr>
          <w:rFonts w:ascii="Arial" w:hAnsi="Arial" w:cs="Arial"/>
          <w:lang w:val="en-AU"/>
        </w:rPr>
        <w:t>i</w:t>
      </w:r>
      <w:proofErr w:type="spellEnd"/>
      <w:r w:rsidRPr="009837D4">
        <w:rPr>
          <w:rFonts w:ascii="Arial" w:hAnsi="Arial" w:cs="Arial"/>
          <w:lang w:val="en-AU"/>
        </w:rPr>
        <w:t>. e.</w:t>
      </w:r>
      <w:r>
        <w:rPr>
          <w:rFonts w:ascii="Arial" w:hAnsi="Arial" w:cs="Arial"/>
          <w:lang w:val="en-AU"/>
        </w:rPr>
        <w:t>,</w:t>
      </w:r>
      <w:r w:rsidRPr="009837D4">
        <w:rPr>
          <w:rFonts w:ascii="Arial" w:hAnsi="Arial" w:cs="Arial"/>
          <w:lang w:val="en-AU"/>
        </w:rPr>
        <w:t xml:space="preserve"> God, and the content of the book</w:t>
      </w:r>
      <w:r>
        <w:rPr>
          <w:rFonts w:ascii="Arial" w:hAnsi="Arial" w:cs="Arial"/>
          <w:lang w:val="en-AU"/>
        </w:rPr>
        <w:t>—</w:t>
      </w:r>
      <w:r w:rsidRPr="009837D4">
        <w:rPr>
          <w:rFonts w:ascii="Arial" w:hAnsi="Arial" w:cs="Arial"/>
          <w:lang w:val="en-AU"/>
        </w:rPr>
        <w:t>the revelation of Jesus Christ. In verse 2 we are told that John bore witness to "the Word of God" and "the testimony of Jesus</w:t>
      </w:r>
      <w:r>
        <w:rPr>
          <w:rFonts w:ascii="Arial" w:hAnsi="Arial" w:cs="Arial"/>
          <w:lang w:val="en-AU"/>
        </w:rPr>
        <w:t>.</w:t>
      </w:r>
      <w:r w:rsidRPr="009837D4">
        <w:rPr>
          <w:rFonts w:ascii="Arial" w:hAnsi="Arial" w:cs="Arial"/>
          <w:lang w:val="en-AU"/>
        </w:rPr>
        <w:t>"</w:t>
      </w:r>
    </w:p>
    <w:p w:rsidR="006E5D81" w:rsidRPr="009837D4" w:rsidRDefault="006E5D81" w:rsidP="006E5D81">
      <w:pPr>
        <w:widowControl w:val="0"/>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bCs/>
          <w:lang w:val="en-AU"/>
        </w:rPr>
        <w:tab/>
      </w:r>
      <w:r w:rsidRPr="009837D4">
        <w:rPr>
          <w:rFonts w:ascii="Arial" w:hAnsi="Arial" w:cs="Arial"/>
          <w:bCs/>
          <w:lang w:val="en-AU"/>
        </w:rPr>
        <w:t xml:space="preserve">“The Word of God” </w:t>
      </w:r>
      <w:r w:rsidRPr="009837D4">
        <w:rPr>
          <w:rFonts w:ascii="Arial" w:hAnsi="Arial" w:cs="Arial"/>
          <w:lang w:val="en-AU"/>
        </w:rPr>
        <w:t xml:space="preserve">is commonly understood to refer to what God says; and "the testimony of Jesus" in parallel to "the Word of God" must therefore mean the testimony </w:t>
      </w:r>
      <w:r>
        <w:rPr>
          <w:rFonts w:ascii="Arial" w:hAnsi="Arial" w:cs="Arial"/>
          <w:lang w:val="en-AU"/>
        </w:rPr>
        <w:t>that</w:t>
      </w:r>
      <w:r w:rsidRPr="009837D4">
        <w:rPr>
          <w:rFonts w:ascii="Arial" w:hAnsi="Arial" w:cs="Arial"/>
          <w:lang w:val="en-AU"/>
        </w:rPr>
        <w:t xml:space="preserve"> Jesus Himself gives. How did Jesus testify of Himself? While here on earth, He testified in person to the people in Palestine. After His ascension, He spoke through His prophets.</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left="720"/>
        <w:rPr>
          <w:rFonts w:ascii="Arial" w:hAnsi="Arial" w:cs="Arial"/>
          <w:lang w:val="en-AU"/>
        </w:rPr>
      </w:pPr>
    </w:p>
    <w:p w:rsidR="006E5D81" w:rsidRPr="00613E12"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i/>
          <w:lang w:val="en-AU"/>
        </w:rPr>
      </w:pPr>
      <w:r w:rsidRPr="00613E12">
        <w:rPr>
          <w:rFonts w:ascii="Arial" w:hAnsi="Arial" w:cs="Arial"/>
          <w:bCs/>
          <w:i/>
          <w:lang w:val="en-AU"/>
        </w:rPr>
        <w:lastRenderedPageBreak/>
        <w:t>Revelation 1:9</w:t>
      </w:r>
    </w:p>
    <w:p w:rsidR="006E5D81" w:rsidRPr="009837D4" w:rsidRDefault="006E5D81" w:rsidP="006E5D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Pr>
          <w:rFonts w:ascii="Arial" w:hAnsi="Arial" w:cs="Arial"/>
          <w:lang w:val="en-AU"/>
        </w:rPr>
        <w:tab/>
      </w:r>
      <w:r w:rsidRPr="009837D4">
        <w:rPr>
          <w:rFonts w:ascii="Arial" w:hAnsi="Arial" w:cs="Arial"/>
          <w:lang w:val="en-AU"/>
        </w:rPr>
        <w:t>Before speaking in detail about his first vision, John introduces himself and states his credentials. He mentions who he is</w:t>
      </w:r>
      <w:r>
        <w:rPr>
          <w:rFonts w:ascii="Arial" w:hAnsi="Arial" w:cs="Arial"/>
          <w:lang w:val="en-AU"/>
        </w:rPr>
        <w:t>:</w:t>
      </w:r>
      <w:r w:rsidRPr="009837D4">
        <w:rPr>
          <w:rFonts w:ascii="Arial" w:hAnsi="Arial" w:cs="Arial"/>
          <w:lang w:val="en-AU"/>
        </w:rPr>
        <w:t xml:space="preserve"> John, "your brother"</w:t>
      </w:r>
      <w:r>
        <w:rPr>
          <w:rFonts w:ascii="Arial" w:hAnsi="Arial" w:cs="Arial"/>
          <w:lang w:val="en-AU"/>
        </w:rPr>
        <w:t>;</w:t>
      </w:r>
      <w:r w:rsidRPr="009837D4">
        <w:rPr>
          <w:rFonts w:ascii="Arial" w:hAnsi="Arial" w:cs="Arial"/>
          <w:lang w:val="en-AU"/>
        </w:rPr>
        <w:t xml:space="preserve"> where he is</w:t>
      </w:r>
      <w:r>
        <w:rPr>
          <w:rFonts w:ascii="Arial" w:hAnsi="Arial" w:cs="Arial"/>
          <w:lang w:val="en-AU"/>
        </w:rPr>
        <w:t>:</w:t>
      </w:r>
      <w:r w:rsidRPr="009837D4">
        <w:rPr>
          <w:rFonts w:ascii="Arial" w:hAnsi="Arial" w:cs="Arial"/>
          <w:lang w:val="en-AU"/>
        </w:rPr>
        <w:t xml:space="preserve"> on Patmos; why he is there</w:t>
      </w:r>
      <w:r>
        <w:rPr>
          <w:rFonts w:ascii="Arial" w:hAnsi="Arial" w:cs="Arial"/>
          <w:lang w:val="en-AU"/>
        </w:rPr>
        <w:t>:</w:t>
      </w:r>
      <w:r w:rsidRPr="009837D4">
        <w:rPr>
          <w:rFonts w:ascii="Arial" w:hAnsi="Arial" w:cs="Arial"/>
          <w:lang w:val="en-AU"/>
        </w:rPr>
        <w:t xml:space="preserve"> on account of "the Word of God" and "the testimony of Jesus"</w:t>
      </w:r>
      <w:r>
        <w:rPr>
          <w:rFonts w:ascii="Arial" w:hAnsi="Arial" w:cs="Arial"/>
          <w:lang w:val="en-AU"/>
        </w:rPr>
        <w:t>;</w:t>
      </w:r>
      <w:r w:rsidRPr="009837D4">
        <w:rPr>
          <w:rFonts w:ascii="Arial" w:hAnsi="Arial" w:cs="Arial"/>
          <w:lang w:val="en-AU"/>
        </w:rPr>
        <w:t xml:space="preserve"> and when he received the vision</w:t>
      </w:r>
      <w:r>
        <w:rPr>
          <w:rFonts w:ascii="Arial" w:hAnsi="Arial" w:cs="Arial"/>
          <w:lang w:val="en-AU"/>
        </w:rPr>
        <w:t>:</w:t>
      </w:r>
      <w:r w:rsidRPr="009837D4">
        <w:rPr>
          <w:rFonts w:ascii="Arial" w:hAnsi="Arial" w:cs="Arial"/>
          <w:lang w:val="en-AU"/>
        </w:rPr>
        <w:t xml:space="preserve"> "on the Lord's day."</w:t>
      </w:r>
    </w:p>
    <w:p w:rsidR="006E5D81" w:rsidRPr="009837D4" w:rsidRDefault="006E5D81" w:rsidP="006E5D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Pr>
          <w:rFonts w:ascii="Arial" w:hAnsi="Arial" w:cs="Arial"/>
          <w:lang w:val="en-AU"/>
        </w:rPr>
        <w:tab/>
        <w:t>Again we see clearly t</w:t>
      </w:r>
      <w:r w:rsidRPr="009837D4">
        <w:rPr>
          <w:rFonts w:ascii="Arial" w:hAnsi="Arial" w:cs="Arial"/>
          <w:lang w:val="en-AU"/>
        </w:rPr>
        <w:t>he parallelism between the "Word of God" and "the testimony of Jesus</w:t>
      </w:r>
      <w:r>
        <w:rPr>
          <w:rFonts w:ascii="Arial" w:hAnsi="Arial" w:cs="Arial"/>
          <w:lang w:val="en-AU"/>
        </w:rPr>
        <w:t>.</w:t>
      </w:r>
      <w:r w:rsidRPr="009837D4">
        <w:rPr>
          <w:rFonts w:ascii="Arial" w:hAnsi="Arial" w:cs="Arial"/>
          <w:lang w:val="en-AU"/>
        </w:rPr>
        <w:t xml:space="preserve">" "The Word of God" in John's time referred to the Old Testament, and the "testimony of Jesus" to what Jesus had said in the Gospels and through His prophets </w:t>
      </w:r>
      <w:r>
        <w:rPr>
          <w:rFonts w:ascii="Arial" w:hAnsi="Arial" w:cs="Arial"/>
          <w:lang w:val="en-AU"/>
        </w:rPr>
        <w:t xml:space="preserve">such as </w:t>
      </w:r>
      <w:r w:rsidRPr="009837D4">
        <w:rPr>
          <w:rFonts w:ascii="Arial" w:hAnsi="Arial" w:cs="Arial"/>
          <w:lang w:val="en-AU"/>
        </w:rPr>
        <w:t xml:space="preserve">Peter and Paul. Thus, both </w:t>
      </w:r>
      <w:r>
        <w:rPr>
          <w:rFonts w:ascii="Arial" w:hAnsi="Arial" w:cs="Arial"/>
          <w:lang w:val="en-AU"/>
        </w:rPr>
        <w:t xml:space="preserve">expressions </w:t>
      </w:r>
      <w:r w:rsidRPr="009837D4">
        <w:rPr>
          <w:rFonts w:ascii="Arial" w:hAnsi="Arial" w:cs="Arial"/>
          <w:lang w:val="en-AU"/>
        </w:rPr>
        <w:t xml:space="preserve">describe the content of John's preaching, for which he was banished. </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left="720"/>
        <w:rPr>
          <w:rFonts w:ascii="Arial" w:hAnsi="Arial" w:cs="Arial"/>
          <w:lang w:val="en-AU"/>
        </w:rPr>
      </w:pPr>
    </w:p>
    <w:p w:rsidR="006E5D81" w:rsidRPr="009837D4" w:rsidRDefault="006E5D81" w:rsidP="006E5D81">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b/>
          <w:lang w:val="en-AU"/>
        </w:rPr>
      </w:pPr>
      <w:r>
        <w:rPr>
          <w:rFonts w:ascii="Arial" w:hAnsi="Arial" w:cs="Arial"/>
          <w:b/>
          <w:lang w:val="en-AU"/>
        </w:rPr>
        <w:t>The Spirit o</w:t>
      </w:r>
      <w:r w:rsidRPr="009837D4">
        <w:rPr>
          <w:rFonts w:ascii="Arial" w:hAnsi="Arial" w:cs="Arial"/>
          <w:b/>
          <w:lang w:val="en-AU"/>
        </w:rPr>
        <w:t>f Prophecy</w:t>
      </w:r>
    </w:p>
    <w:p w:rsidR="006E5D81" w:rsidRPr="009837D4" w:rsidRDefault="006E5D81" w:rsidP="006E5D81">
      <w:pPr>
        <w:widowControl w:val="0"/>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Pr>
          <w:rFonts w:ascii="Arial" w:hAnsi="Arial" w:cs="Arial"/>
          <w:lang w:val="en-AU"/>
        </w:rPr>
        <w:tab/>
      </w:r>
      <w:r w:rsidRPr="009837D4">
        <w:rPr>
          <w:rFonts w:ascii="Arial" w:hAnsi="Arial" w:cs="Arial"/>
          <w:lang w:val="en-AU"/>
        </w:rPr>
        <w:t>In Revelation 19:10, therefore, we read the explanation, "For the testimony of Jesus is the spirit of prophecy." However, what is "the spirit of prophecy?"</w:t>
      </w:r>
      <w:r>
        <w:rPr>
          <w:rFonts w:ascii="Arial" w:hAnsi="Arial" w:cs="Arial"/>
          <w:lang w:val="en-AU"/>
        </w:rPr>
        <w:t xml:space="preserve"> </w:t>
      </w:r>
      <w:r w:rsidRPr="009837D4">
        <w:rPr>
          <w:rFonts w:ascii="Arial" w:hAnsi="Arial" w:cs="Arial"/>
          <w:lang w:val="en-AU"/>
        </w:rPr>
        <w:t xml:space="preserve">This phrase occurs only once in the Bible, only in this text. The closest parallel to it in the Bible is found in 1 Corinthians 12:8-10. There Paul refers to the Holy Spirit, who, among other </w:t>
      </w:r>
      <w:r>
        <w:rPr>
          <w:rFonts w:ascii="Arial" w:hAnsi="Arial" w:cs="Arial"/>
          <w:lang w:val="en-AU"/>
        </w:rPr>
        <w:t>spiritual gifts</w:t>
      </w:r>
      <w:r w:rsidRPr="009837D4">
        <w:rPr>
          <w:rFonts w:ascii="Arial" w:hAnsi="Arial" w:cs="Arial"/>
          <w:lang w:val="en-AU"/>
        </w:rPr>
        <w:t>, gives the gift of prophecy</w:t>
      </w:r>
      <w:r>
        <w:rPr>
          <w:rFonts w:ascii="Arial" w:hAnsi="Arial" w:cs="Arial"/>
          <w:lang w:val="en-AU"/>
        </w:rPr>
        <w:t>.</w:t>
      </w:r>
      <w:r w:rsidRPr="009837D4">
        <w:rPr>
          <w:rFonts w:ascii="Arial" w:hAnsi="Arial" w:cs="Arial"/>
          <w:lang w:val="en-AU"/>
        </w:rPr>
        <w:t xml:space="preserve"> </w:t>
      </w:r>
      <w:r>
        <w:rPr>
          <w:rFonts w:ascii="Arial" w:hAnsi="Arial" w:cs="Arial"/>
          <w:lang w:val="en-AU"/>
        </w:rPr>
        <w:t xml:space="preserve">Later in the chapter, in verse 28, </w:t>
      </w:r>
      <w:r w:rsidRPr="009837D4">
        <w:rPr>
          <w:rFonts w:ascii="Arial" w:hAnsi="Arial" w:cs="Arial"/>
          <w:lang w:val="en-AU"/>
        </w:rPr>
        <w:t>the person who receives this gift is called a prophet (</w:t>
      </w:r>
      <w:r>
        <w:rPr>
          <w:rFonts w:ascii="Arial" w:hAnsi="Arial" w:cs="Arial"/>
          <w:lang w:val="en-AU"/>
        </w:rPr>
        <w:t>see also</w:t>
      </w:r>
      <w:r w:rsidRPr="009837D4">
        <w:rPr>
          <w:rFonts w:ascii="Arial" w:hAnsi="Arial" w:cs="Arial"/>
          <w:lang w:val="en-AU"/>
        </w:rPr>
        <w:t xml:space="preserve"> Eph. 4:11).</w:t>
      </w:r>
    </w:p>
    <w:p w:rsidR="006E5D81" w:rsidRPr="009837D4" w:rsidRDefault="006E5D81" w:rsidP="006E5D81">
      <w:pPr>
        <w:widowControl w:val="0"/>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Pr>
          <w:rFonts w:ascii="Arial" w:hAnsi="Arial" w:cs="Arial"/>
          <w:lang w:val="en-AU"/>
        </w:rPr>
        <w:tab/>
      </w:r>
      <w:r w:rsidRPr="009837D4">
        <w:rPr>
          <w:rFonts w:ascii="Arial" w:hAnsi="Arial" w:cs="Arial"/>
          <w:lang w:val="en-AU"/>
        </w:rPr>
        <w:t xml:space="preserve">Now, just as in 1 Corinthians 12, </w:t>
      </w:r>
      <w:r>
        <w:rPr>
          <w:rFonts w:ascii="Arial" w:hAnsi="Arial" w:cs="Arial"/>
          <w:lang w:val="en-AU"/>
        </w:rPr>
        <w:t xml:space="preserve">where </w:t>
      </w:r>
      <w:r w:rsidRPr="009837D4">
        <w:rPr>
          <w:rFonts w:ascii="Arial" w:hAnsi="Arial" w:cs="Arial"/>
          <w:lang w:val="en-AU"/>
        </w:rPr>
        <w:t>those who have the gift of prophecy in verse 10 are called prophets</w:t>
      </w:r>
      <w:r>
        <w:rPr>
          <w:rFonts w:ascii="Arial" w:hAnsi="Arial" w:cs="Arial"/>
          <w:lang w:val="en-AU"/>
        </w:rPr>
        <w:t xml:space="preserve"> in verse 28</w:t>
      </w:r>
      <w:r w:rsidRPr="009837D4">
        <w:rPr>
          <w:rFonts w:ascii="Arial" w:hAnsi="Arial" w:cs="Arial"/>
          <w:lang w:val="en-AU"/>
        </w:rPr>
        <w:t>, so in Revelation</w:t>
      </w:r>
      <w:r>
        <w:rPr>
          <w:rFonts w:ascii="Arial" w:hAnsi="Arial" w:cs="Arial"/>
          <w:lang w:val="en-AU"/>
        </w:rPr>
        <w:t>,</w:t>
      </w:r>
      <w:r w:rsidRPr="009837D4">
        <w:rPr>
          <w:rFonts w:ascii="Arial" w:hAnsi="Arial" w:cs="Arial"/>
          <w:lang w:val="en-AU"/>
        </w:rPr>
        <w:t xml:space="preserve"> </w:t>
      </w:r>
      <w:r>
        <w:rPr>
          <w:rFonts w:ascii="Arial" w:hAnsi="Arial" w:cs="Arial"/>
          <w:lang w:val="en-AU"/>
        </w:rPr>
        <w:t xml:space="preserve">where </w:t>
      </w:r>
      <w:r w:rsidRPr="009837D4">
        <w:rPr>
          <w:rFonts w:ascii="Arial" w:hAnsi="Arial" w:cs="Arial"/>
          <w:lang w:val="en-AU"/>
        </w:rPr>
        <w:t>those who have the Spirit of prophecy in 19:10 are called prophets</w:t>
      </w:r>
      <w:r>
        <w:rPr>
          <w:rFonts w:ascii="Arial" w:hAnsi="Arial" w:cs="Arial"/>
          <w:lang w:val="en-AU"/>
        </w:rPr>
        <w:t xml:space="preserve"> in </w:t>
      </w:r>
      <w:r w:rsidRPr="009837D4">
        <w:rPr>
          <w:rFonts w:ascii="Arial" w:hAnsi="Arial" w:cs="Arial"/>
          <w:lang w:val="en-AU"/>
        </w:rPr>
        <w:t>22:8,</w:t>
      </w:r>
      <w:r>
        <w:rPr>
          <w:rFonts w:ascii="Arial" w:hAnsi="Arial" w:cs="Arial"/>
          <w:lang w:val="en-AU"/>
        </w:rPr>
        <w:t xml:space="preserve"> </w:t>
      </w:r>
      <w:r w:rsidRPr="009837D4">
        <w:rPr>
          <w:rFonts w:ascii="Arial" w:hAnsi="Arial" w:cs="Arial"/>
          <w:lang w:val="en-AU"/>
        </w:rPr>
        <w:t>9</w:t>
      </w:r>
      <w:r>
        <w:rPr>
          <w:rFonts w:ascii="Arial" w:hAnsi="Arial" w:cs="Arial"/>
          <w:lang w:val="en-AU"/>
        </w:rPr>
        <w:t>.</w:t>
      </w:r>
    </w:p>
    <w:p w:rsidR="006E5D81" w:rsidRPr="009837D4" w:rsidRDefault="006E5D81" w:rsidP="006E5D81">
      <w:pPr>
        <w:widowControl w:val="0"/>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sidRPr="009837D4">
        <w:rPr>
          <w:rFonts w:ascii="Arial" w:hAnsi="Arial" w:cs="Arial"/>
          <w:lang w:val="en-AU"/>
        </w:rPr>
        <w:t>Please note the parallelism</w:t>
      </w:r>
      <w:r>
        <w:rPr>
          <w:rFonts w:ascii="Arial" w:hAnsi="Arial" w:cs="Arial"/>
          <w:lang w:val="en-AU"/>
        </w:rPr>
        <w:t>, almost line-by-line,</w:t>
      </w:r>
      <w:r w:rsidRPr="009837D4">
        <w:rPr>
          <w:rFonts w:ascii="Arial" w:hAnsi="Arial" w:cs="Arial"/>
          <w:lang w:val="en-AU"/>
        </w:rPr>
        <w:t xml:space="preserve"> between 19:10 and 22:8, 9.</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0" w:hanging="3240"/>
        <w:jc w:val="both"/>
        <w:rPr>
          <w:rFonts w:ascii="Arial" w:hAnsi="Arial" w:cs="Arial"/>
          <w:lang w:val="en-AU"/>
        </w:rPr>
      </w:pPr>
    </w:p>
    <w:p w:rsidR="006E5D81" w:rsidRDefault="006E5D81" w:rsidP="006E5D81">
      <w:pPr>
        <w:sectPr w:rsidR="006E5D81" w:rsidSect="006E5D81">
          <w:pgSz w:w="12240" w:h="15840"/>
          <w:pgMar w:top="1440" w:right="1440" w:bottom="1440" w:left="1440" w:header="720" w:footer="720" w:gutter="0"/>
          <w:cols w:space="720"/>
          <w:docGrid w:linePitch="360"/>
        </w:sectPr>
      </w:pPr>
    </w:p>
    <w:p w:rsidR="006E5D81" w:rsidRDefault="006E5D81" w:rsidP="006E5D81">
      <w:pPr>
        <w:jc w:val="center"/>
        <w:rPr>
          <w:rFonts w:ascii="Arial" w:hAnsi="Arial" w:cs="Arial"/>
          <w:sz w:val="22"/>
          <w:lang w:val="en-AU"/>
        </w:rPr>
      </w:pPr>
      <w:r>
        <w:rPr>
          <w:rFonts w:ascii="Arial" w:hAnsi="Arial" w:cs="Arial"/>
          <w:sz w:val="22"/>
          <w:lang w:val="en-AU"/>
        </w:rPr>
        <w:lastRenderedPageBreak/>
        <w:t xml:space="preserve"> Rev. 19:10</w:t>
      </w:r>
    </w:p>
    <w:p w:rsidR="006E5D81" w:rsidRDefault="006E5D81" w:rsidP="006E5D81">
      <w:pPr>
        <w:rPr>
          <w:rFonts w:ascii="Arial" w:hAnsi="Arial" w:cs="Arial"/>
          <w:sz w:val="22"/>
          <w:lang w:val="en-AU"/>
        </w:rPr>
      </w:pPr>
      <w:r w:rsidRPr="00E125E2">
        <w:rPr>
          <w:rFonts w:ascii="Arial" w:hAnsi="Arial" w:cs="Arial"/>
          <w:sz w:val="22"/>
          <w:lang w:val="en-AU"/>
        </w:rPr>
        <w:t>And I fell at his feet to worship him,</w:t>
      </w:r>
    </w:p>
    <w:p w:rsidR="006E5D81" w:rsidRDefault="006E5D81" w:rsidP="006E5D81">
      <w:pPr>
        <w:rPr>
          <w:rFonts w:ascii="Arial" w:hAnsi="Arial" w:cs="Arial"/>
          <w:sz w:val="22"/>
          <w:lang w:val="en-AU"/>
        </w:rPr>
      </w:pPr>
    </w:p>
    <w:p w:rsidR="006E5D81" w:rsidRDefault="006E5D81" w:rsidP="006E5D81">
      <w:pPr>
        <w:rPr>
          <w:rFonts w:ascii="Arial" w:hAnsi="Arial" w:cs="Arial"/>
          <w:sz w:val="22"/>
          <w:lang w:val="en-AU"/>
        </w:rPr>
      </w:pPr>
      <w:r>
        <w:rPr>
          <w:rFonts w:ascii="Arial" w:hAnsi="Arial" w:cs="Arial"/>
          <w:sz w:val="22"/>
          <w:lang w:val="en-AU"/>
        </w:rPr>
        <w:t>But he said to me,</w:t>
      </w:r>
    </w:p>
    <w:p w:rsidR="006E5D81" w:rsidRDefault="006E5D81" w:rsidP="006E5D81">
      <w:pPr>
        <w:rPr>
          <w:rFonts w:ascii="Arial" w:hAnsi="Arial" w:cs="Arial"/>
          <w:sz w:val="22"/>
          <w:lang w:val="en-AU"/>
        </w:rPr>
      </w:pPr>
      <w:r>
        <w:rPr>
          <w:rFonts w:ascii="Arial" w:hAnsi="Arial" w:cs="Arial"/>
          <w:sz w:val="22"/>
          <w:lang w:val="en-AU"/>
        </w:rPr>
        <w:t>“</w:t>
      </w:r>
      <w:r w:rsidRPr="00E125E2">
        <w:rPr>
          <w:rFonts w:ascii="Arial" w:hAnsi="Arial" w:cs="Arial"/>
          <w:sz w:val="22"/>
          <w:lang w:val="en-AU"/>
        </w:rPr>
        <w:t>See that you do not do that!</w:t>
      </w:r>
    </w:p>
    <w:p w:rsidR="006E5D81" w:rsidRDefault="006E5D81" w:rsidP="006E5D81">
      <w:pPr>
        <w:rPr>
          <w:rFonts w:ascii="Arial" w:hAnsi="Arial" w:cs="Arial"/>
          <w:sz w:val="22"/>
          <w:lang w:val="en-AU"/>
        </w:rPr>
      </w:pPr>
      <w:r w:rsidRPr="00E125E2">
        <w:rPr>
          <w:rFonts w:ascii="Arial" w:hAnsi="Arial" w:cs="Arial"/>
          <w:sz w:val="22"/>
          <w:lang w:val="en-AU"/>
        </w:rPr>
        <w:t>I am your fellow servant,</w:t>
      </w:r>
    </w:p>
    <w:p w:rsidR="006E5D81" w:rsidRDefault="006E5D81" w:rsidP="006E5D81">
      <w:pPr>
        <w:rPr>
          <w:rFonts w:ascii="Arial" w:hAnsi="Arial" w:cs="Arial"/>
          <w:sz w:val="22"/>
          <w:lang w:val="en-AU"/>
        </w:rPr>
      </w:pPr>
      <w:proofErr w:type="gramStart"/>
      <w:r w:rsidRPr="00E125E2">
        <w:rPr>
          <w:rFonts w:ascii="Arial" w:hAnsi="Arial" w:cs="Arial"/>
          <w:sz w:val="22"/>
          <w:lang w:val="en-AU"/>
        </w:rPr>
        <w:t>and</w:t>
      </w:r>
      <w:proofErr w:type="gramEnd"/>
      <w:r w:rsidRPr="00E125E2">
        <w:rPr>
          <w:rFonts w:ascii="Arial" w:hAnsi="Arial" w:cs="Arial"/>
          <w:sz w:val="22"/>
          <w:lang w:val="en-AU"/>
        </w:rPr>
        <w:t xml:space="preserve"> of your brethren</w:t>
      </w:r>
    </w:p>
    <w:p w:rsidR="006E5D81" w:rsidRDefault="006E5D81" w:rsidP="006E5D81">
      <w:pPr>
        <w:rPr>
          <w:rFonts w:ascii="Arial" w:hAnsi="Arial" w:cs="Arial"/>
          <w:sz w:val="22"/>
          <w:lang w:val="en-AU"/>
        </w:rPr>
      </w:pPr>
      <w:proofErr w:type="gramStart"/>
      <w:r>
        <w:rPr>
          <w:rFonts w:ascii="Arial" w:hAnsi="Arial" w:cs="Arial"/>
          <w:sz w:val="22"/>
          <w:lang w:val="en-AU"/>
        </w:rPr>
        <w:t>who</w:t>
      </w:r>
      <w:proofErr w:type="gramEnd"/>
      <w:r>
        <w:rPr>
          <w:rFonts w:ascii="Arial" w:hAnsi="Arial" w:cs="Arial"/>
          <w:sz w:val="22"/>
          <w:lang w:val="en-AU"/>
        </w:rPr>
        <w:t xml:space="preserve"> have the testimony of Jesus.</w:t>
      </w:r>
    </w:p>
    <w:p w:rsidR="006E5D81" w:rsidRDefault="006E5D81" w:rsidP="006E5D81">
      <w:pPr>
        <w:rPr>
          <w:rFonts w:ascii="Arial" w:hAnsi="Arial" w:cs="Arial"/>
          <w:sz w:val="22"/>
          <w:lang w:val="en-AU"/>
        </w:rPr>
      </w:pPr>
    </w:p>
    <w:p w:rsidR="006E5D81" w:rsidRDefault="006E5D81" w:rsidP="006E5D81">
      <w:pPr>
        <w:rPr>
          <w:rFonts w:ascii="Arial" w:hAnsi="Arial" w:cs="Arial"/>
          <w:sz w:val="22"/>
          <w:lang w:val="en-AU"/>
        </w:rPr>
      </w:pPr>
      <w:proofErr w:type="gramStart"/>
      <w:r>
        <w:rPr>
          <w:rFonts w:ascii="Arial" w:hAnsi="Arial" w:cs="Arial"/>
          <w:sz w:val="22"/>
          <w:lang w:val="en-AU"/>
        </w:rPr>
        <w:t>Worship God!”</w:t>
      </w:r>
      <w:proofErr w:type="gramEnd"/>
    </w:p>
    <w:p w:rsidR="006E5D81" w:rsidRDefault="006E5D81" w:rsidP="006E5D81">
      <w:pPr>
        <w:ind w:right="-270"/>
        <w:jc w:val="center"/>
        <w:rPr>
          <w:rFonts w:ascii="Arial" w:hAnsi="Arial" w:cs="Arial"/>
          <w:sz w:val="22"/>
          <w:lang w:val="en-AU"/>
        </w:rPr>
      </w:pPr>
      <w:r>
        <w:rPr>
          <w:rFonts w:ascii="Arial" w:hAnsi="Arial" w:cs="Arial"/>
          <w:sz w:val="22"/>
          <w:lang w:val="en-AU"/>
        </w:rPr>
        <w:br w:type="column"/>
      </w:r>
      <w:r>
        <w:rPr>
          <w:rFonts w:ascii="Arial" w:hAnsi="Arial" w:cs="Arial"/>
          <w:sz w:val="22"/>
          <w:lang w:val="en-AU"/>
        </w:rPr>
        <w:lastRenderedPageBreak/>
        <w:t>Rev. 22:8, 9</w:t>
      </w:r>
    </w:p>
    <w:p w:rsidR="006E5D81" w:rsidRDefault="006E5D81" w:rsidP="006E5D81">
      <w:pPr>
        <w:ind w:right="-270"/>
        <w:rPr>
          <w:rFonts w:ascii="Arial" w:hAnsi="Arial" w:cs="Arial"/>
          <w:sz w:val="22"/>
          <w:lang w:val="en-AU"/>
        </w:rPr>
      </w:pPr>
      <w:r w:rsidRPr="00E125E2">
        <w:rPr>
          <w:rFonts w:ascii="Arial" w:hAnsi="Arial" w:cs="Arial"/>
          <w:sz w:val="22"/>
          <w:lang w:val="en-AU"/>
        </w:rPr>
        <w:t>I fell down to worship before the feet</w:t>
      </w:r>
    </w:p>
    <w:p w:rsidR="006E5D81" w:rsidRDefault="006E5D81" w:rsidP="006E5D81">
      <w:pPr>
        <w:ind w:right="-270"/>
        <w:rPr>
          <w:rFonts w:ascii="Arial" w:hAnsi="Arial" w:cs="Arial"/>
          <w:sz w:val="22"/>
          <w:lang w:val="en-AU"/>
        </w:rPr>
      </w:pPr>
      <w:proofErr w:type="gramStart"/>
      <w:r w:rsidRPr="00E125E2">
        <w:rPr>
          <w:rFonts w:ascii="Arial" w:hAnsi="Arial" w:cs="Arial"/>
          <w:sz w:val="22"/>
          <w:lang w:val="en-AU"/>
        </w:rPr>
        <w:t>of</w:t>
      </w:r>
      <w:proofErr w:type="gramEnd"/>
      <w:r w:rsidRPr="00E125E2">
        <w:rPr>
          <w:rFonts w:ascii="Arial" w:hAnsi="Arial" w:cs="Arial"/>
          <w:sz w:val="22"/>
          <w:lang w:val="en-AU"/>
        </w:rPr>
        <w:t xml:space="preserve"> the angel who showed me these things.</w:t>
      </w:r>
    </w:p>
    <w:p w:rsidR="006E5D81" w:rsidRDefault="006E5D81" w:rsidP="006E5D81">
      <w:pPr>
        <w:ind w:right="-270"/>
        <w:rPr>
          <w:rFonts w:ascii="Arial" w:hAnsi="Arial" w:cs="Arial"/>
          <w:sz w:val="22"/>
          <w:lang w:val="en-AU"/>
        </w:rPr>
      </w:pPr>
      <w:r w:rsidRPr="00E125E2">
        <w:rPr>
          <w:rFonts w:ascii="Arial" w:hAnsi="Arial" w:cs="Arial"/>
          <w:sz w:val="22"/>
          <w:lang w:val="en-AU"/>
        </w:rPr>
        <w:t>Then he said to me,</w:t>
      </w:r>
    </w:p>
    <w:p w:rsidR="006E5D81" w:rsidRDefault="006E5D81" w:rsidP="006E5D81">
      <w:pPr>
        <w:ind w:right="-270"/>
        <w:rPr>
          <w:rFonts w:ascii="Arial" w:hAnsi="Arial" w:cs="Arial"/>
          <w:sz w:val="22"/>
          <w:lang w:val="en-AU"/>
        </w:rPr>
      </w:pPr>
      <w:r w:rsidRPr="00E125E2">
        <w:rPr>
          <w:rFonts w:ascii="Arial" w:hAnsi="Arial" w:cs="Arial"/>
          <w:sz w:val="22"/>
          <w:lang w:val="en-AU"/>
        </w:rPr>
        <w:t>"See that you do not do that!</w:t>
      </w:r>
    </w:p>
    <w:p w:rsidR="006E5D81" w:rsidRDefault="006E5D81" w:rsidP="006E5D81">
      <w:pPr>
        <w:ind w:right="-270"/>
        <w:rPr>
          <w:rFonts w:ascii="Arial" w:hAnsi="Arial" w:cs="Arial"/>
          <w:sz w:val="22"/>
          <w:lang w:val="en-AU"/>
        </w:rPr>
      </w:pPr>
      <w:r w:rsidRPr="00E125E2">
        <w:rPr>
          <w:rFonts w:ascii="Arial" w:hAnsi="Arial" w:cs="Arial"/>
          <w:sz w:val="22"/>
          <w:lang w:val="en-AU"/>
        </w:rPr>
        <w:t>For I am your fellow servant</w:t>
      </w:r>
    </w:p>
    <w:p w:rsidR="006E5D81" w:rsidRDefault="006E5D81" w:rsidP="006E5D81">
      <w:pPr>
        <w:ind w:right="-270"/>
        <w:rPr>
          <w:rFonts w:ascii="Arial" w:hAnsi="Arial" w:cs="Arial"/>
          <w:sz w:val="22"/>
          <w:lang w:val="en-AU"/>
        </w:rPr>
      </w:pPr>
      <w:proofErr w:type="gramStart"/>
      <w:r w:rsidRPr="00E125E2">
        <w:rPr>
          <w:rFonts w:ascii="Arial" w:hAnsi="Arial" w:cs="Arial"/>
          <w:sz w:val="22"/>
          <w:lang w:val="en-AU"/>
        </w:rPr>
        <w:t>and</w:t>
      </w:r>
      <w:proofErr w:type="gramEnd"/>
      <w:r w:rsidRPr="00E125E2">
        <w:rPr>
          <w:rFonts w:ascii="Arial" w:hAnsi="Arial" w:cs="Arial"/>
          <w:sz w:val="22"/>
          <w:lang w:val="en-AU"/>
        </w:rPr>
        <w:t xml:space="preserve"> of your brethren</w:t>
      </w:r>
    </w:p>
    <w:p w:rsidR="006E5D81" w:rsidRDefault="006E5D81" w:rsidP="006E5D81">
      <w:pPr>
        <w:ind w:right="-270"/>
        <w:rPr>
          <w:rFonts w:ascii="Arial" w:hAnsi="Arial" w:cs="Arial"/>
          <w:sz w:val="22"/>
          <w:lang w:val="en-AU"/>
        </w:rPr>
      </w:pPr>
      <w:proofErr w:type="gramStart"/>
      <w:r w:rsidRPr="00E125E2">
        <w:rPr>
          <w:rFonts w:ascii="Arial" w:hAnsi="Arial" w:cs="Arial"/>
          <w:sz w:val="22"/>
          <w:lang w:val="en-AU"/>
        </w:rPr>
        <w:t>the</w:t>
      </w:r>
      <w:proofErr w:type="gramEnd"/>
      <w:r w:rsidRPr="00E125E2">
        <w:rPr>
          <w:rFonts w:ascii="Arial" w:hAnsi="Arial" w:cs="Arial"/>
          <w:sz w:val="22"/>
          <w:lang w:val="en-AU"/>
        </w:rPr>
        <w:t xml:space="preserve"> prophets,</w:t>
      </w:r>
    </w:p>
    <w:p w:rsidR="006E5D81" w:rsidRDefault="006E5D81" w:rsidP="006E5D81">
      <w:pPr>
        <w:ind w:right="-270"/>
        <w:rPr>
          <w:rFonts w:ascii="Arial" w:hAnsi="Arial" w:cs="Arial"/>
          <w:sz w:val="22"/>
          <w:lang w:val="en-AU"/>
        </w:rPr>
      </w:pPr>
      <w:proofErr w:type="gramStart"/>
      <w:r w:rsidRPr="00E125E2">
        <w:rPr>
          <w:rFonts w:ascii="Arial" w:hAnsi="Arial" w:cs="Arial"/>
          <w:sz w:val="22"/>
          <w:lang w:val="en-AU"/>
        </w:rPr>
        <w:t>and</w:t>
      </w:r>
      <w:proofErr w:type="gramEnd"/>
      <w:r w:rsidRPr="00E125E2">
        <w:rPr>
          <w:rFonts w:ascii="Arial" w:hAnsi="Arial" w:cs="Arial"/>
          <w:sz w:val="22"/>
          <w:lang w:val="en-AU"/>
        </w:rPr>
        <w:t xml:space="preserve"> of those who keep the words of this book.</w:t>
      </w:r>
    </w:p>
    <w:p w:rsidR="006E5D81" w:rsidRDefault="006E5D81" w:rsidP="006E5D81">
      <w:pPr>
        <w:ind w:right="-270"/>
        <w:rPr>
          <w:rFonts w:ascii="Arial" w:hAnsi="Arial" w:cs="Arial"/>
          <w:sz w:val="22"/>
          <w:lang w:val="en-AU"/>
        </w:rPr>
      </w:pPr>
      <w:proofErr w:type="gramStart"/>
      <w:r w:rsidRPr="00E125E2">
        <w:rPr>
          <w:rFonts w:ascii="Arial" w:hAnsi="Arial" w:cs="Arial"/>
          <w:sz w:val="22"/>
          <w:lang w:val="en-AU"/>
        </w:rPr>
        <w:t>Worship God."</w:t>
      </w:r>
      <w:proofErr w:type="gramEnd"/>
    </w:p>
    <w:p w:rsidR="006E5D81" w:rsidRDefault="006E5D81" w:rsidP="006E5D81">
      <w:pPr>
        <w:rPr>
          <w:rFonts w:ascii="Arial" w:hAnsi="Arial" w:cs="Arial"/>
          <w:sz w:val="22"/>
          <w:lang w:val="en-AU"/>
        </w:rPr>
      </w:pPr>
    </w:p>
    <w:p w:rsidR="006E5D81" w:rsidRDefault="006E5D81" w:rsidP="006E5D81">
      <w:pPr>
        <w:rPr>
          <w:rFonts w:ascii="Arial" w:hAnsi="Arial" w:cs="Arial"/>
          <w:sz w:val="22"/>
          <w:lang w:val="en-AU"/>
        </w:rPr>
        <w:sectPr w:rsidR="006E5D81" w:rsidSect="0084111D">
          <w:type w:val="continuous"/>
          <w:pgSz w:w="12240" w:h="15840"/>
          <w:pgMar w:top="1440" w:right="1440" w:bottom="1440" w:left="1440" w:header="720" w:footer="720" w:gutter="0"/>
          <w:cols w:num="2" w:space="720"/>
          <w:docGrid w:linePitch="360"/>
        </w:sect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lang w:val="en-AU"/>
        </w:rPr>
      </w:pPr>
    </w:p>
    <w:p w:rsidR="006E5D81" w:rsidRPr="009837D4" w:rsidRDefault="006E5D81" w:rsidP="006E5D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sidRPr="009837D4">
        <w:rPr>
          <w:rFonts w:ascii="Arial" w:hAnsi="Arial" w:cs="Arial"/>
          <w:lang w:val="en-AU"/>
        </w:rPr>
        <w:t xml:space="preserve">The situation in both passages is the same. John falls at the feet of the angel to worship. The words of the angel's response are almost identical, yet the difference is significant. </w:t>
      </w:r>
      <w:r>
        <w:rPr>
          <w:rFonts w:ascii="Arial" w:hAnsi="Arial" w:cs="Arial"/>
          <w:lang w:val="en-AU"/>
        </w:rPr>
        <w:t>Where</w:t>
      </w:r>
      <w:r w:rsidRPr="009837D4">
        <w:rPr>
          <w:rFonts w:ascii="Arial" w:hAnsi="Arial" w:cs="Arial"/>
          <w:lang w:val="en-AU"/>
        </w:rPr>
        <w:t xml:space="preserve"> 19:10 </w:t>
      </w:r>
      <w:r>
        <w:rPr>
          <w:rFonts w:ascii="Arial" w:hAnsi="Arial" w:cs="Arial"/>
          <w:lang w:val="en-AU"/>
        </w:rPr>
        <w:t xml:space="preserve">identifies </w:t>
      </w:r>
      <w:r w:rsidRPr="009837D4">
        <w:rPr>
          <w:rFonts w:ascii="Arial" w:hAnsi="Arial" w:cs="Arial"/>
          <w:lang w:val="en-AU"/>
        </w:rPr>
        <w:t xml:space="preserve">the brethren </w:t>
      </w:r>
      <w:r>
        <w:rPr>
          <w:rFonts w:ascii="Arial" w:hAnsi="Arial" w:cs="Arial"/>
          <w:lang w:val="en-AU"/>
        </w:rPr>
        <w:t>as those</w:t>
      </w:r>
      <w:r w:rsidRPr="009837D4">
        <w:rPr>
          <w:rFonts w:ascii="Arial" w:hAnsi="Arial" w:cs="Arial"/>
          <w:lang w:val="en-AU"/>
        </w:rPr>
        <w:t xml:space="preserve"> "</w:t>
      </w:r>
      <w:r>
        <w:rPr>
          <w:rFonts w:ascii="Arial" w:hAnsi="Arial" w:cs="Arial"/>
          <w:lang w:val="en-AU"/>
        </w:rPr>
        <w:t>w</w:t>
      </w:r>
      <w:r w:rsidRPr="009837D4">
        <w:rPr>
          <w:rFonts w:ascii="Arial" w:hAnsi="Arial" w:cs="Arial"/>
          <w:lang w:val="en-AU"/>
        </w:rPr>
        <w:t>ho have the testimony of Jesus</w:t>
      </w:r>
      <w:r>
        <w:rPr>
          <w:rFonts w:ascii="Arial" w:hAnsi="Arial" w:cs="Arial"/>
          <w:lang w:val="en-AU"/>
        </w:rPr>
        <w:t>,</w:t>
      </w:r>
      <w:r w:rsidRPr="009837D4">
        <w:rPr>
          <w:rFonts w:ascii="Arial" w:hAnsi="Arial" w:cs="Arial"/>
          <w:lang w:val="en-AU"/>
        </w:rPr>
        <w:t xml:space="preserve">" 22:9 </w:t>
      </w:r>
      <w:r>
        <w:rPr>
          <w:rFonts w:ascii="Arial" w:hAnsi="Arial" w:cs="Arial"/>
          <w:lang w:val="en-AU"/>
        </w:rPr>
        <w:t xml:space="preserve">calls them </w:t>
      </w:r>
      <w:r w:rsidRPr="009837D4">
        <w:rPr>
          <w:rFonts w:ascii="Arial" w:hAnsi="Arial" w:cs="Arial"/>
          <w:lang w:val="en-AU"/>
        </w:rPr>
        <w:t>simply "</w:t>
      </w:r>
      <w:r>
        <w:rPr>
          <w:rFonts w:ascii="Arial" w:hAnsi="Arial" w:cs="Arial"/>
          <w:lang w:val="en-AU"/>
        </w:rPr>
        <w:t xml:space="preserve">the </w:t>
      </w:r>
      <w:r w:rsidRPr="009837D4">
        <w:rPr>
          <w:rFonts w:ascii="Arial" w:hAnsi="Arial" w:cs="Arial"/>
          <w:lang w:val="en-AU"/>
        </w:rPr>
        <w:t>prophets</w:t>
      </w:r>
      <w:r>
        <w:rPr>
          <w:rFonts w:ascii="Arial" w:hAnsi="Arial" w:cs="Arial"/>
          <w:lang w:val="en-AU"/>
        </w:rPr>
        <w:t>.</w:t>
      </w:r>
      <w:r w:rsidRPr="009837D4">
        <w:rPr>
          <w:rFonts w:ascii="Arial" w:hAnsi="Arial" w:cs="Arial"/>
          <w:lang w:val="en-AU"/>
        </w:rPr>
        <w:t>" If the Protestant principle of interpreting Scripture by Scripture means anything, this comparison must lead to the conclusion that "the spirit of prophecy" in 19:10 is not the possession of all church members in general, but only of those who have been called by God to be prophets.</w:t>
      </w:r>
    </w:p>
    <w:p w:rsidR="006E5D81" w:rsidRPr="009837D4" w:rsidRDefault="006E5D81" w:rsidP="006E5D81">
      <w:pPr>
        <w:tabs>
          <w:tab w:val="left" w:pos="-1440"/>
          <w:tab w:val="left" w:pos="-720"/>
          <w:tab w:val="left" w:pos="-9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p>
    <w:p w:rsidR="006E5D81" w:rsidRPr="009837D4" w:rsidRDefault="006E5D81" w:rsidP="006E5D81">
      <w:pPr>
        <w:tabs>
          <w:tab w:val="left" w:pos="-1440"/>
          <w:tab w:val="left" w:pos="-720"/>
          <w:tab w:val="left" w:pos="-9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b/>
          <w:lang w:val="en-AU"/>
        </w:rPr>
      </w:pPr>
      <w:r w:rsidRPr="009837D4">
        <w:rPr>
          <w:rFonts w:ascii="Arial" w:hAnsi="Arial" w:cs="Arial"/>
          <w:b/>
          <w:lang w:val="en-AU"/>
        </w:rPr>
        <w:t>Non-Adventist Interpreters</w:t>
      </w:r>
    </w:p>
    <w:p w:rsidR="006E5D81" w:rsidRPr="009837D4" w:rsidRDefault="006E5D81" w:rsidP="006E5D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rPr>
          <w:rFonts w:ascii="Arial" w:hAnsi="Arial" w:cs="Arial"/>
          <w:lang w:val="en-AU"/>
        </w:rPr>
      </w:pPr>
      <w:r>
        <w:rPr>
          <w:rFonts w:ascii="Arial" w:hAnsi="Arial" w:cs="Arial"/>
          <w:lang w:val="en-AU"/>
        </w:rPr>
        <w:tab/>
      </w:r>
      <w:r>
        <w:rPr>
          <w:rFonts w:ascii="Arial" w:hAnsi="Arial" w:cs="Arial"/>
          <w:lang w:val="en-AU"/>
        </w:rPr>
        <w:tab/>
      </w:r>
      <w:r w:rsidRPr="009837D4">
        <w:rPr>
          <w:rFonts w:ascii="Arial" w:hAnsi="Arial" w:cs="Arial"/>
          <w:lang w:val="en-AU"/>
        </w:rPr>
        <w:t>This is not purely an Adventist interpretation</w:t>
      </w:r>
      <w:r>
        <w:rPr>
          <w:rFonts w:ascii="Arial" w:hAnsi="Arial" w:cs="Arial"/>
          <w:lang w:val="en-AU"/>
        </w:rPr>
        <w:t>.</w:t>
      </w:r>
      <w:r w:rsidRPr="009837D4">
        <w:rPr>
          <w:rFonts w:ascii="Arial" w:hAnsi="Arial" w:cs="Arial"/>
          <w:lang w:val="en-AU"/>
        </w:rPr>
        <w:t xml:space="preserve"> </w:t>
      </w:r>
      <w:r>
        <w:rPr>
          <w:rFonts w:ascii="Arial" w:hAnsi="Arial" w:cs="Arial"/>
          <w:lang w:val="en-AU"/>
        </w:rPr>
        <w:t xml:space="preserve">It appears in </w:t>
      </w:r>
      <w:r w:rsidRPr="009837D4">
        <w:rPr>
          <w:rFonts w:ascii="Arial" w:hAnsi="Arial" w:cs="Arial"/>
          <w:lang w:val="en-AU"/>
        </w:rPr>
        <w:t>the writings of other scholars. For example, commenting on Revelation 19:10</w:t>
      </w:r>
      <w:r>
        <w:rPr>
          <w:rFonts w:ascii="Arial" w:hAnsi="Arial" w:cs="Arial"/>
          <w:lang w:val="en-AU"/>
        </w:rPr>
        <w:t>,</w:t>
      </w:r>
      <w:r w:rsidRPr="009837D4">
        <w:rPr>
          <w:rFonts w:ascii="Arial" w:hAnsi="Arial" w:cs="Arial"/>
          <w:lang w:val="en-AU"/>
        </w:rPr>
        <w:t xml:space="preserve"> the Lutheran scholar Hermann </w:t>
      </w:r>
      <w:proofErr w:type="spellStart"/>
      <w:r w:rsidRPr="009837D4">
        <w:rPr>
          <w:rFonts w:ascii="Arial" w:hAnsi="Arial" w:cs="Arial"/>
          <w:lang w:val="en-AU"/>
        </w:rPr>
        <w:t>Strathmann</w:t>
      </w:r>
      <w:proofErr w:type="spellEnd"/>
      <w:r w:rsidRPr="009837D4">
        <w:rPr>
          <w:rFonts w:ascii="Arial" w:hAnsi="Arial" w:cs="Arial"/>
          <w:lang w:val="en-AU"/>
        </w:rPr>
        <w:t xml:space="preserve"> says:</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ight="360"/>
        <w:rPr>
          <w:rFonts w:ascii="Arial" w:hAnsi="Arial" w:cs="Arial"/>
          <w:lang w:val="en-AU"/>
        </w:rPr>
      </w:pPr>
      <w:r w:rsidRPr="009837D4">
        <w:rPr>
          <w:rFonts w:ascii="Arial" w:hAnsi="Arial" w:cs="Arial"/>
          <w:lang w:val="en-AU"/>
        </w:rPr>
        <w:t xml:space="preserve">According to the parallel 22:9 the brothers referred to are not believers in general but the prophets. Here, too, they are characterised as such. This is the point of verse 10c. If they have the </w:t>
      </w:r>
      <w:proofErr w:type="spellStart"/>
      <w:r w:rsidRPr="009837D4">
        <w:rPr>
          <w:rFonts w:ascii="Arial" w:hAnsi="Arial" w:cs="Arial"/>
          <w:i/>
          <w:iCs/>
          <w:lang w:val="en-AU"/>
        </w:rPr>
        <w:t>marturia</w:t>
      </w:r>
      <w:proofErr w:type="spellEnd"/>
      <w:r w:rsidRPr="009837D4">
        <w:rPr>
          <w:rFonts w:ascii="Arial" w:hAnsi="Arial" w:cs="Arial"/>
          <w:i/>
          <w:iCs/>
          <w:lang w:val="en-AU"/>
        </w:rPr>
        <w:t xml:space="preserve"> </w:t>
      </w:r>
      <w:proofErr w:type="spellStart"/>
      <w:r w:rsidRPr="009837D4">
        <w:rPr>
          <w:rFonts w:ascii="Arial" w:hAnsi="Arial" w:cs="Arial"/>
          <w:i/>
          <w:iCs/>
          <w:lang w:val="en-AU"/>
        </w:rPr>
        <w:t>Iesou</w:t>
      </w:r>
      <w:proofErr w:type="spellEnd"/>
      <w:r w:rsidRPr="009837D4">
        <w:rPr>
          <w:rFonts w:ascii="Arial" w:hAnsi="Arial" w:cs="Arial"/>
          <w:lang w:val="en-AU"/>
        </w:rPr>
        <w:t xml:space="preserve"> [testimony of Jesus]</w:t>
      </w:r>
      <w:r>
        <w:rPr>
          <w:rFonts w:ascii="Arial" w:hAnsi="Arial" w:cs="Arial"/>
          <w:lang w:val="en-AU"/>
        </w:rPr>
        <w:t>,</w:t>
      </w:r>
      <w:r w:rsidRPr="009837D4">
        <w:rPr>
          <w:rFonts w:ascii="Arial" w:hAnsi="Arial" w:cs="Arial"/>
          <w:lang w:val="en-AU"/>
        </w:rPr>
        <w:t xml:space="preserve"> they have the spirit of prophecy, i.e., they are prophets.</w:t>
      </w:r>
      <w:r w:rsidRPr="009837D4">
        <w:rPr>
          <w:rStyle w:val="FootnoteReference"/>
          <w:rFonts w:ascii="Arial" w:hAnsi="Arial" w:cs="Arial"/>
          <w:vertAlign w:val="superscript"/>
          <w:lang w:val="en-AU"/>
        </w:rPr>
        <w:footnoteReference w:id="1"/>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ight="360"/>
        <w:rPr>
          <w:rFonts w:ascii="Arial" w:hAnsi="Arial" w:cs="Arial"/>
          <w:lang w:val="en-AU"/>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lang w:val="en-AU"/>
        </w:rPr>
      </w:pPr>
      <w:r>
        <w:rPr>
          <w:rFonts w:ascii="Arial" w:hAnsi="Arial" w:cs="Arial"/>
          <w:lang w:val="en-AU"/>
        </w:rPr>
        <w:tab/>
      </w:r>
      <w:r w:rsidRPr="009837D4">
        <w:rPr>
          <w:rFonts w:ascii="Arial" w:hAnsi="Arial" w:cs="Arial"/>
          <w:lang w:val="en-AU"/>
        </w:rPr>
        <w:t xml:space="preserve">Similarly, James </w:t>
      </w:r>
      <w:proofErr w:type="spellStart"/>
      <w:r w:rsidRPr="009837D4">
        <w:rPr>
          <w:rFonts w:ascii="Arial" w:hAnsi="Arial" w:cs="Arial"/>
          <w:lang w:val="en-AU"/>
        </w:rPr>
        <w:t>Moffat</w:t>
      </w:r>
      <w:proofErr w:type="spellEnd"/>
      <w:r w:rsidRPr="009837D4">
        <w:rPr>
          <w:rFonts w:ascii="Arial" w:hAnsi="Arial" w:cs="Arial"/>
          <w:lang w:val="en-AU"/>
        </w:rPr>
        <w:t xml:space="preserve"> explains:</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lang w:val="en-AU"/>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ight="360"/>
        <w:rPr>
          <w:rFonts w:ascii="Arial" w:hAnsi="Arial" w:cs="Arial"/>
          <w:lang w:val="en-AU"/>
        </w:rPr>
      </w:pPr>
      <w:r w:rsidRPr="009837D4">
        <w:rPr>
          <w:rFonts w:ascii="Arial" w:hAnsi="Arial" w:cs="Arial"/>
          <w:lang w:val="en-AU"/>
        </w:rPr>
        <w:t>"For the testimony of Jesus is the spirit of prophecy." This prose marginal comment specifically defines the brethren who hold the testimony of Jesus as possessors of prophetic inspiration. The testimony of Jesus is practically equivalent to Jesus testifying.</w:t>
      </w:r>
      <w:r w:rsidRPr="00CB647B">
        <w:rPr>
          <w:rStyle w:val="FootnoteReference"/>
          <w:rFonts w:ascii="Arial" w:hAnsi="Arial" w:cs="Arial"/>
          <w:vertAlign w:val="superscript"/>
          <w:lang w:val="en-AU"/>
        </w:rPr>
        <w:footnoteReference w:id="2"/>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r>
        <w:rPr>
          <w:rFonts w:ascii="Arial" w:hAnsi="Arial" w:cs="Arial"/>
          <w:b/>
          <w:bCs/>
          <w:lang w:val="en-AU"/>
        </w:rPr>
        <w:t>The Witness of t</w:t>
      </w:r>
      <w:r w:rsidRPr="009837D4">
        <w:rPr>
          <w:rFonts w:ascii="Arial" w:hAnsi="Arial" w:cs="Arial"/>
          <w:b/>
          <w:bCs/>
          <w:lang w:val="en-AU"/>
        </w:rPr>
        <w:t xml:space="preserve">he </w:t>
      </w:r>
      <w:proofErr w:type="spellStart"/>
      <w:r w:rsidRPr="009837D4">
        <w:rPr>
          <w:rFonts w:ascii="Arial" w:hAnsi="Arial" w:cs="Arial"/>
          <w:b/>
          <w:bCs/>
          <w:lang w:val="en-AU"/>
        </w:rPr>
        <w:t>Targum</w:t>
      </w:r>
      <w:r>
        <w:rPr>
          <w:rFonts w:ascii="Arial" w:hAnsi="Arial" w:cs="Arial"/>
          <w:b/>
          <w:bCs/>
          <w:lang w:val="en-AU"/>
        </w:rPr>
        <w:t>s</w:t>
      </w:r>
      <w:proofErr w:type="spellEnd"/>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r>
      <w:r w:rsidRPr="009837D4">
        <w:rPr>
          <w:rFonts w:ascii="Arial" w:hAnsi="Arial" w:cs="Arial"/>
          <w:lang w:val="en-AU"/>
        </w:rPr>
        <w:t>The Jewish readers in John's day knew what the expression "Spirit of prophecy"</w:t>
      </w:r>
      <w:r>
        <w:rPr>
          <w:rFonts w:ascii="Arial" w:hAnsi="Arial" w:cs="Arial"/>
          <w:lang w:val="en-AU"/>
        </w:rPr>
        <w:t xml:space="preserve"> meant</w:t>
      </w:r>
      <w:r w:rsidRPr="009837D4">
        <w:rPr>
          <w:rFonts w:ascii="Arial" w:hAnsi="Arial" w:cs="Arial"/>
          <w:lang w:val="en-AU"/>
        </w:rPr>
        <w:t>. They would have understood the expression as a reference to the Holy Spirit, who imparts the prophetic gift to man.</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r>
      <w:r w:rsidRPr="009837D4">
        <w:rPr>
          <w:rFonts w:ascii="Arial" w:hAnsi="Arial" w:cs="Arial"/>
          <w:lang w:val="en-AU"/>
        </w:rPr>
        <w:t>Rabbinic Judaism equated the O</w:t>
      </w:r>
      <w:r>
        <w:rPr>
          <w:rFonts w:ascii="Arial" w:hAnsi="Arial" w:cs="Arial"/>
          <w:lang w:val="en-AU"/>
        </w:rPr>
        <w:t xml:space="preserve">ld </w:t>
      </w:r>
      <w:r w:rsidRPr="009837D4">
        <w:rPr>
          <w:rFonts w:ascii="Arial" w:hAnsi="Arial" w:cs="Arial"/>
          <w:lang w:val="en-AU"/>
        </w:rPr>
        <w:t>T</w:t>
      </w:r>
      <w:r>
        <w:rPr>
          <w:rFonts w:ascii="Arial" w:hAnsi="Arial" w:cs="Arial"/>
          <w:lang w:val="en-AU"/>
        </w:rPr>
        <w:t>estament</w:t>
      </w:r>
      <w:r w:rsidRPr="009837D4">
        <w:rPr>
          <w:rFonts w:ascii="Arial" w:hAnsi="Arial" w:cs="Arial"/>
          <w:lang w:val="en-AU"/>
        </w:rPr>
        <w:t xml:space="preserve"> expressions "Holy Spirit</w:t>
      </w:r>
      <w:r>
        <w:rPr>
          <w:rFonts w:ascii="Arial" w:hAnsi="Arial" w:cs="Arial"/>
          <w:lang w:val="en-AU"/>
        </w:rPr>
        <w:t>,</w:t>
      </w:r>
      <w:r w:rsidRPr="009837D4">
        <w:rPr>
          <w:rFonts w:ascii="Arial" w:hAnsi="Arial" w:cs="Arial"/>
          <w:lang w:val="en-AU"/>
        </w:rPr>
        <w:t>" "Spirit of God</w:t>
      </w:r>
      <w:r>
        <w:rPr>
          <w:rFonts w:ascii="Arial" w:hAnsi="Arial" w:cs="Arial"/>
          <w:lang w:val="en-AU"/>
        </w:rPr>
        <w:t>,</w:t>
      </w:r>
      <w:r w:rsidRPr="009837D4">
        <w:rPr>
          <w:rFonts w:ascii="Arial" w:hAnsi="Arial" w:cs="Arial"/>
          <w:lang w:val="en-AU"/>
        </w:rPr>
        <w:t>" or "Spirit of Yahweh" with "the Spirit of prophecy</w:t>
      </w:r>
      <w:r>
        <w:rPr>
          <w:rFonts w:ascii="Arial" w:hAnsi="Arial" w:cs="Arial"/>
          <w:lang w:val="en-AU"/>
        </w:rPr>
        <w:t>,</w:t>
      </w:r>
      <w:r w:rsidRPr="009837D4">
        <w:rPr>
          <w:rFonts w:ascii="Arial" w:hAnsi="Arial" w:cs="Arial"/>
          <w:lang w:val="en-AU"/>
        </w:rPr>
        <w:t xml:space="preserve">" as </w:t>
      </w:r>
      <w:r>
        <w:rPr>
          <w:rFonts w:ascii="Arial" w:hAnsi="Arial" w:cs="Arial"/>
          <w:lang w:val="en-AU"/>
        </w:rPr>
        <w:t xml:space="preserve">we </w:t>
      </w:r>
      <w:r w:rsidRPr="009837D4">
        <w:rPr>
          <w:rFonts w:ascii="Arial" w:hAnsi="Arial" w:cs="Arial"/>
          <w:lang w:val="en-AU"/>
        </w:rPr>
        <w:t xml:space="preserve">can see in the frequent </w:t>
      </w:r>
      <w:r w:rsidRPr="009837D4">
        <w:rPr>
          <w:rFonts w:ascii="Arial" w:hAnsi="Arial" w:cs="Arial"/>
          <w:lang w:val="en-AU"/>
        </w:rPr>
        <w:lastRenderedPageBreak/>
        <w:t xml:space="preserve">occurrence of this term in the </w:t>
      </w:r>
      <w:proofErr w:type="spellStart"/>
      <w:r w:rsidRPr="009837D4">
        <w:rPr>
          <w:rFonts w:ascii="Arial" w:hAnsi="Arial" w:cs="Arial"/>
          <w:lang w:val="en-AU"/>
        </w:rPr>
        <w:t>Targum</w:t>
      </w:r>
      <w:r>
        <w:rPr>
          <w:rFonts w:ascii="Arial" w:hAnsi="Arial" w:cs="Arial"/>
          <w:lang w:val="en-AU"/>
        </w:rPr>
        <w:t>s</w:t>
      </w:r>
      <w:proofErr w:type="spellEnd"/>
      <w:r w:rsidRPr="009837D4">
        <w:rPr>
          <w:rFonts w:ascii="Arial" w:hAnsi="Arial" w:cs="Arial"/>
          <w:lang w:val="en-AU"/>
        </w:rPr>
        <w:t xml:space="preserve"> (written translations of the O</w:t>
      </w:r>
      <w:r>
        <w:rPr>
          <w:rFonts w:ascii="Arial" w:hAnsi="Arial" w:cs="Arial"/>
          <w:lang w:val="en-AU"/>
        </w:rPr>
        <w:t xml:space="preserve">ld </w:t>
      </w:r>
      <w:r w:rsidRPr="009837D4">
        <w:rPr>
          <w:rFonts w:ascii="Arial" w:hAnsi="Arial" w:cs="Arial"/>
          <w:lang w:val="en-AU"/>
        </w:rPr>
        <w:t>T</w:t>
      </w:r>
      <w:r>
        <w:rPr>
          <w:rFonts w:ascii="Arial" w:hAnsi="Arial" w:cs="Arial"/>
          <w:lang w:val="en-AU"/>
        </w:rPr>
        <w:t>estament</w:t>
      </w:r>
      <w:r w:rsidRPr="009837D4">
        <w:rPr>
          <w:rFonts w:ascii="Arial" w:hAnsi="Arial" w:cs="Arial"/>
          <w:lang w:val="en-AU"/>
        </w:rPr>
        <w:t xml:space="preserve"> in</w:t>
      </w:r>
      <w:r>
        <w:rPr>
          <w:rFonts w:ascii="Arial" w:hAnsi="Arial" w:cs="Arial"/>
          <w:lang w:val="en-AU"/>
        </w:rPr>
        <w:t>to</w:t>
      </w:r>
      <w:r w:rsidRPr="009837D4">
        <w:rPr>
          <w:rFonts w:ascii="Arial" w:hAnsi="Arial" w:cs="Arial"/>
          <w:lang w:val="en-AU"/>
        </w:rPr>
        <w:t xml:space="preserve"> Aramaic)</w:t>
      </w:r>
      <w:r>
        <w:rPr>
          <w:rFonts w:ascii="Arial" w:hAnsi="Arial" w:cs="Arial"/>
          <w:lang w:val="en-AU"/>
        </w:rPr>
        <w:t>. *</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Arial" w:hAnsi="Arial" w:cs="Arial"/>
          <w:lang w:val="en-AU"/>
        </w:rPr>
      </w:pPr>
      <w:r>
        <w:rPr>
          <w:rFonts w:ascii="Arial" w:hAnsi="Arial" w:cs="Arial"/>
          <w:lang w:val="en-AU"/>
        </w:rPr>
        <w:tab/>
      </w:r>
      <w:r w:rsidRPr="009837D4">
        <w:rPr>
          <w:rFonts w:ascii="Arial" w:hAnsi="Arial" w:cs="Arial"/>
          <w:lang w:val="en-AU"/>
        </w:rPr>
        <w:t xml:space="preserve">Returning now to Revelation 12:17, we can say that "the rest of her </w:t>
      </w:r>
      <w:r>
        <w:rPr>
          <w:rFonts w:ascii="Arial" w:hAnsi="Arial" w:cs="Arial"/>
          <w:lang w:val="en-AU"/>
        </w:rPr>
        <w:t xml:space="preserve">offspring . . . </w:t>
      </w:r>
      <w:r w:rsidRPr="009837D4">
        <w:rPr>
          <w:rFonts w:ascii="Arial" w:hAnsi="Arial" w:cs="Arial"/>
          <w:lang w:val="en-AU"/>
        </w:rPr>
        <w:t xml:space="preserve">keep the commandments of God and have the testimony of Jesus Christ," which is the Spirit of prophecy, or the prophetic gift. </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r>
      <w:r w:rsidRPr="009837D4">
        <w:rPr>
          <w:rFonts w:ascii="Arial" w:hAnsi="Arial" w:cs="Arial"/>
          <w:lang w:val="en-AU"/>
        </w:rPr>
        <w:t xml:space="preserve">This interpretation is strengthened by a study of the Greek word </w:t>
      </w:r>
      <w:r w:rsidRPr="009837D4">
        <w:rPr>
          <w:rFonts w:ascii="Arial" w:hAnsi="Arial" w:cs="Arial"/>
          <w:i/>
          <w:iCs/>
          <w:lang w:val="en-AU"/>
        </w:rPr>
        <w:t>echo</w:t>
      </w:r>
      <w:r>
        <w:rPr>
          <w:rFonts w:ascii="Arial" w:hAnsi="Arial" w:cs="Arial"/>
          <w:i/>
          <w:iCs/>
          <w:lang w:val="en-AU"/>
        </w:rPr>
        <w:t xml:space="preserve"> </w:t>
      </w:r>
      <w:r>
        <w:rPr>
          <w:rFonts w:ascii="Arial" w:hAnsi="Arial" w:cs="Arial"/>
          <w:iCs/>
          <w:lang w:val="en-AU"/>
        </w:rPr>
        <w:t>in this verse</w:t>
      </w:r>
      <w:r w:rsidRPr="009837D4">
        <w:rPr>
          <w:rFonts w:ascii="Arial" w:hAnsi="Arial" w:cs="Arial"/>
          <w:lang w:val="en-AU"/>
        </w:rPr>
        <w:t>, meaning "to have</w:t>
      </w:r>
      <w:r>
        <w:rPr>
          <w:rFonts w:ascii="Arial" w:hAnsi="Arial" w:cs="Arial"/>
          <w:lang w:val="en-AU"/>
        </w:rPr>
        <w:t>.</w:t>
      </w:r>
      <w:r w:rsidRPr="009837D4">
        <w:rPr>
          <w:rFonts w:ascii="Arial" w:hAnsi="Arial" w:cs="Arial"/>
          <w:lang w:val="en-AU"/>
        </w:rPr>
        <w:t xml:space="preserve">" This word indicates possession. They </w:t>
      </w:r>
      <w:r w:rsidRPr="00123C25">
        <w:rPr>
          <w:rFonts w:ascii="Arial" w:hAnsi="Arial" w:cs="Arial"/>
          <w:i/>
          <w:lang w:val="en-AU"/>
        </w:rPr>
        <w:t>have</w:t>
      </w:r>
      <w:r w:rsidRPr="009837D4">
        <w:rPr>
          <w:rFonts w:ascii="Arial" w:hAnsi="Arial" w:cs="Arial"/>
          <w:lang w:val="en-AU"/>
        </w:rPr>
        <w:t xml:space="preserve"> a gift of God</w:t>
      </w:r>
      <w:r>
        <w:rPr>
          <w:rFonts w:ascii="Arial" w:hAnsi="Arial" w:cs="Arial"/>
          <w:lang w:val="en-AU"/>
        </w:rPr>
        <w:t>—</w:t>
      </w:r>
      <w:r w:rsidRPr="009837D4">
        <w:rPr>
          <w:rFonts w:ascii="Arial" w:hAnsi="Arial" w:cs="Arial"/>
          <w:lang w:val="en-AU"/>
        </w:rPr>
        <w:t>the prophetic gift. If the testimony of Jesus were our testimony about Jesus, John would have written something like this: "They keep the commandments of God and testify about Jesus</w:t>
      </w:r>
      <w:r>
        <w:rPr>
          <w:rFonts w:ascii="Arial" w:hAnsi="Arial" w:cs="Arial"/>
          <w:lang w:val="en-AU"/>
        </w:rPr>
        <w:t>,</w:t>
      </w:r>
      <w:r w:rsidRPr="009837D4">
        <w:rPr>
          <w:rFonts w:ascii="Arial" w:hAnsi="Arial" w:cs="Arial"/>
          <w:lang w:val="en-AU"/>
        </w:rPr>
        <w:t xml:space="preserve">" or, "they bear testimony to Jesus." But the Greek work </w:t>
      </w:r>
      <w:r w:rsidRPr="009837D4">
        <w:rPr>
          <w:rFonts w:ascii="Arial" w:hAnsi="Arial" w:cs="Arial"/>
          <w:i/>
          <w:iCs/>
          <w:lang w:val="en-AU"/>
        </w:rPr>
        <w:t>echo</w:t>
      </w:r>
      <w:r w:rsidRPr="009837D4">
        <w:rPr>
          <w:rFonts w:ascii="Arial" w:hAnsi="Arial" w:cs="Arial"/>
          <w:lang w:val="en-AU"/>
        </w:rPr>
        <w:t xml:space="preserve"> is never used in the sense "to bear a witness."</w:t>
      </w:r>
      <w:r w:rsidRPr="009837D4">
        <w:rPr>
          <w:rStyle w:val="FootnoteReference"/>
          <w:rFonts w:ascii="Arial" w:hAnsi="Arial" w:cs="Arial"/>
          <w:vertAlign w:val="superscript"/>
          <w:lang w:val="en-AU"/>
        </w:rPr>
        <w:footnoteReference w:id="3"/>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r>
      <w:r w:rsidRPr="009837D4">
        <w:rPr>
          <w:rFonts w:ascii="Arial" w:hAnsi="Arial" w:cs="Arial"/>
          <w:lang w:val="en-AU"/>
        </w:rPr>
        <w:t>In summary</w:t>
      </w:r>
      <w:r>
        <w:rPr>
          <w:rFonts w:ascii="Arial" w:hAnsi="Arial" w:cs="Arial"/>
          <w:lang w:val="en-AU"/>
        </w:rPr>
        <w:t>,</w:t>
      </w:r>
      <w:r w:rsidRPr="009837D4">
        <w:rPr>
          <w:rFonts w:ascii="Arial" w:hAnsi="Arial" w:cs="Arial"/>
          <w:lang w:val="en-AU"/>
        </w:rPr>
        <w:t xml:space="preserve"> we can say that the remnant church, which according to prophecy exists after the 1,260 day period (after 1798), has two specific identifying marks: </w:t>
      </w:r>
    </w:p>
    <w:p w:rsidR="006E5D81" w:rsidRPr="009837D4" w:rsidRDefault="006E5D81" w:rsidP="006E5D81">
      <w:pPr>
        <w:widowControl w:val="0"/>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360" w:lineRule="auto"/>
        <w:jc w:val="both"/>
        <w:rPr>
          <w:rFonts w:ascii="Arial" w:hAnsi="Arial" w:cs="Arial"/>
          <w:lang w:val="en-AU"/>
        </w:rPr>
      </w:pPr>
      <w:r w:rsidRPr="009837D4">
        <w:rPr>
          <w:rFonts w:ascii="Arial" w:hAnsi="Arial" w:cs="Arial"/>
          <w:lang w:val="en-AU"/>
        </w:rPr>
        <w:t>They keep the commandments of God, including the Sabbath command as God has given it.</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left="720" w:hanging="360"/>
        <w:jc w:val="both"/>
        <w:rPr>
          <w:rFonts w:ascii="Arial" w:hAnsi="Arial" w:cs="Arial"/>
          <w:lang w:val="en-AU"/>
        </w:rPr>
      </w:pPr>
      <w:r w:rsidRPr="009837D4">
        <w:rPr>
          <w:rFonts w:ascii="Arial" w:hAnsi="Arial" w:cs="Arial"/>
          <w:lang w:val="en-AU"/>
        </w:rPr>
        <w:t>2.</w:t>
      </w:r>
      <w:r w:rsidRPr="009837D4">
        <w:rPr>
          <w:rFonts w:ascii="Arial" w:hAnsi="Arial" w:cs="Arial"/>
          <w:lang w:val="en-AU"/>
        </w:rPr>
        <w:tab/>
        <w:t>They have the testimony of Jesus, which is the Spirit of prophecy, or the prophetic gift in their midst.</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both"/>
        <w:rPr>
          <w:rFonts w:ascii="Arial" w:hAnsi="Arial" w:cs="Arial"/>
          <w:lang w:val="en-AU"/>
        </w:rPr>
      </w:pP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center"/>
        <w:rPr>
          <w:rFonts w:ascii="Arial" w:hAnsi="Arial" w:cs="Arial"/>
          <w:lang w:val="en-AU"/>
        </w:rPr>
      </w:pPr>
      <w:r w:rsidRPr="009837D4">
        <w:rPr>
          <w:rFonts w:ascii="Arial" w:hAnsi="Arial" w:cs="Arial"/>
          <w:b/>
          <w:bCs/>
          <w:lang w:val="en-AU"/>
        </w:rPr>
        <w:t>The Seventh-Day Adventist Church</w:t>
      </w:r>
    </w:p>
    <w:p w:rsidR="006E5D81"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t>F</w:t>
      </w:r>
      <w:r w:rsidRPr="009837D4">
        <w:rPr>
          <w:rFonts w:ascii="Arial" w:hAnsi="Arial" w:cs="Arial"/>
          <w:lang w:val="en-AU"/>
        </w:rPr>
        <w:t xml:space="preserve">rom its very </w:t>
      </w:r>
      <w:r>
        <w:rPr>
          <w:rFonts w:ascii="Arial" w:hAnsi="Arial" w:cs="Arial"/>
          <w:lang w:val="en-AU"/>
        </w:rPr>
        <w:t xml:space="preserve">beginning </w:t>
      </w:r>
      <w:r w:rsidRPr="009837D4">
        <w:rPr>
          <w:rFonts w:ascii="Arial" w:hAnsi="Arial" w:cs="Arial"/>
          <w:lang w:val="en-AU"/>
        </w:rPr>
        <w:t xml:space="preserve">in 1863, </w:t>
      </w:r>
      <w:r>
        <w:rPr>
          <w:rFonts w:ascii="Arial" w:hAnsi="Arial" w:cs="Arial"/>
          <w:lang w:val="en-AU"/>
        </w:rPr>
        <w:t>t</w:t>
      </w:r>
      <w:r w:rsidRPr="009837D4">
        <w:rPr>
          <w:rFonts w:ascii="Arial" w:hAnsi="Arial" w:cs="Arial"/>
          <w:lang w:val="en-AU"/>
        </w:rPr>
        <w:t xml:space="preserve">he Seventh-day Adventist Church has always claimed these identifying signs for itself. As Adventists we proclaim the </w:t>
      </w:r>
      <w:r>
        <w:rPr>
          <w:rFonts w:ascii="Arial" w:hAnsi="Arial" w:cs="Arial"/>
          <w:lang w:val="en-AU"/>
        </w:rPr>
        <w:t>Ten</w:t>
      </w:r>
      <w:r w:rsidRPr="009837D4">
        <w:rPr>
          <w:rFonts w:ascii="Arial" w:hAnsi="Arial" w:cs="Arial"/>
          <w:lang w:val="en-AU"/>
        </w:rPr>
        <w:t xml:space="preserve"> Commandments, including the Sabbath; and we believe that as a church we have the testimony of Jesus, that is, that God manifested Himself </w:t>
      </w:r>
      <w:r>
        <w:rPr>
          <w:rFonts w:ascii="Arial" w:hAnsi="Arial" w:cs="Arial"/>
          <w:lang w:val="en-AU"/>
        </w:rPr>
        <w:t xml:space="preserve">prophetically </w:t>
      </w:r>
      <w:r w:rsidRPr="009837D4">
        <w:rPr>
          <w:rFonts w:ascii="Arial" w:hAnsi="Arial" w:cs="Arial"/>
          <w:lang w:val="en-AU"/>
        </w:rPr>
        <w:t>in the life and work of Ellen G. White.</w:t>
      </w:r>
      <w:r>
        <w:rPr>
          <w:rFonts w:ascii="Arial" w:hAnsi="Arial" w:cs="Arial"/>
          <w:lang w:val="en-AU"/>
        </w:rPr>
        <w:t xml:space="preserve"> Our fundamental belief number 18 says:</w:t>
      </w:r>
    </w:p>
    <w:p w:rsidR="006E5D81" w:rsidRDefault="006E5D81" w:rsidP="006E5D81">
      <w:pPr>
        <w:spacing w:after="150"/>
        <w:ind w:left="720"/>
        <w:rPr>
          <w:rFonts w:ascii="Arial" w:hAnsi="Arial" w:cs="Arial"/>
        </w:rPr>
      </w:pPr>
      <w:r w:rsidRPr="00B901F8">
        <w:rPr>
          <w:rFonts w:ascii="Arial" w:hAnsi="Arial" w:cs="Arial"/>
        </w:rPr>
        <w:t xml:space="preserve">One of the gifts of the Holy Spirit is prophecy. This gift is an identifying mark of the remnant church and was manifested in the ministry of Ellen G. White. As the Lord's messenger, her writings are a continuing and authoritative source of truth which provide for the church comfort, guidance, instruction, and correction. They also make clear that the Bible is the standard by which all teaching and </w:t>
      </w:r>
      <w:r w:rsidRPr="00B901F8">
        <w:rPr>
          <w:rFonts w:ascii="Arial" w:hAnsi="Arial" w:cs="Arial"/>
        </w:rPr>
        <w:lastRenderedPageBreak/>
        <w:t xml:space="preserve">experience must be tested. </w:t>
      </w:r>
      <w:proofErr w:type="gramStart"/>
      <w:r w:rsidRPr="00B901F8">
        <w:rPr>
          <w:rFonts w:ascii="Arial" w:hAnsi="Arial" w:cs="Arial"/>
        </w:rPr>
        <w:t>(Joel 2:28, 29; Acts 2:14-21</w:t>
      </w:r>
      <w:r>
        <w:rPr>
          <w:rFonts w:ascii="Arial" w:hAnsi="Arial" w:cs="Arial"/>
        </w:rPr>
        <w:t>; Heb. 1:1-3; Rev. 12:17; 19:10</w:t>
      </w:r>
      <w:r w:rsidRPr="00B901F8">
        <w:rPr>
          <w:rFonts w:ascii="Arial" w:hAnsi="Arial" w:cs="Arial"/>
        </w:rPr>
        <w:t>)</w:t>
      </w:r>
      <w:r>
        <w:rPr>
          <w:rFonts w:ascii="Arial" w:hAnsi="Arial" w:cs="Arial"/>
        </w:rPr>
        <w:t>.</w:t>
      </w:r>
      <w:proofErr w:type="gramEnd"/>
      <w:r w:rsidRPr="005048BE">
        <w:rPr>
          <w:rStyle w:val="FootnoteReference"/>
          <w:rFonts w:ascii="Arial" w:hAnsi="Arial" w:cs="Arial"/>
          <w:vertAlign w:val="superscript"/>
        </w:rPr>
        <w:footnoteReference w:id="4"/>
      </w:r>
    </w:p>
    <w:p w:rsidR="006E5D81" w:rsidRDefault="006E5D81" w:rsidP="006E5D81">
      <w:pPr>
        <w:spacing w:after="150"/>
        <w:ind w:left="720"/>
        <w:rPr>
          <w:rFonts w:ascii="Arial" w:hAnsi="Arial" w:cs="Arial"/>
        </w:rPr>
      </w:pPr>
    </w:p>
    <w:p w:rsidR="006E5D81" w:rsidRDefault="006E5D81" w:rsidP="006E5D81">
      <w:pPr>
        <w:spacing w:after="150" w:line="360" w:lineRule="auto"/>
        <w:ind w:firstLine="720"/>
        <w:rPr>
          <w:rFonts w:ascii="Arial" w:hAnsi="Arial" w:cs="Arial"/>
        </w:rPr>
      </w:pPr>
      <w:r>
        <w:rPr>
          <w:rFonts w:ascii="Arial" w:hAnsi="Arial" w:cs="Arial"/>
        </w:rPr>
        <w:t>Scripture is our rule of faith and practice. It is the word of God for all people and all times, and it is necessary for salvation. The Spirit of prophecy is God’s gracious gift to his remnant church for the time of the end.</w:t>
      </w:r>
    </w:p>
    <w:p w:rsidR="006E5D81" w:rsidRDefault="006E5D81" w:rsidP="006E5D81">
      <w:pPr>
        <w:spacing w:after="150" w:line="360" w:lineRule="auto"/>
        <w:ind w:firstLine="720"/>
        <w:rPr>
          <w:rFonts w:ascii="Arial" w:hAnsi="Arial" w:cs="Arial"/>
        </w:rPr>
      </w:pPr>
      <w:r>
        <w:rPr>
          <w:rFonts w:ascii="Arial" w:hAnsi="Arial" w:cs="Arial"/>
        </w:rPr>
        <w:t>We are a church prophetically foreseen, not just one church among many. God called this church into existence for a specific purpose</w:t>
      </w:r>
      <w:r>
        <w:rPr>
          <w:rFonts w:ascii="Arial" w:hAnsi="Arial" w:cs="Arial"/>
          <w:lang w:val="en-AU"/>
        </w:rPr>
        <w:t>—</w:t>
      </w:r>
      <w:r>
        <w:rPr>
          <w:rFonts w:ascii="Arial" w:hAnsi="Arial" w:cs="Arial"/>
        </w:rPr>
        <w:t>the proclamation of the three angels’ messages (Rev. 14:6-12).</w:t>
      </w:r>
    </w:p>
    <w:p w:rsidR="006E5D81" w:rsidRDefault="006E5D81" w:rsidP="006E5D81">
      <w:pPr>
        <w:spacing w:after="150" w:line="360" w:lineRule="auto"/>
        <w:ind w:firstLine="720"/>
        <w:rPr>
          <w:rFonts w:ascii="Arial" w:hAnsi="Arial" w:cs="Arial"/>
        </w:rPr>
      </w:pPr>
    </w:p>
    <w:p w:rsidR="006E5D81" w:rsidRPr="00725D59" w:rsidRDefault="006E5D81" w:rsidP="006E5D81">
      <w:pPr>
        <w:spacing w:after="150" w:line="360" w:lineRule="auto"/>
        <w:jc w:val="center"/>
        <w:rPr>
          <w:rFonts w:ascii="Arial" w:hAnsi="Arial" w:cs="Arial"/>
          <w:b/>
        </w:rPr>
      </w:pPr>
      <w:r w:rsidRPr="00725D59">
        <w:rPr>
          <w:rFonts w:ascii="Arial" w:hAnsi="Arial" w:cs="Arial"/>
          <w:b/>
        </w:rPr>
        <w:t>Conclusion</w:t>
      </w:r>
    </w:p>
    <w:p w:rsidR="006E5D81"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t>My friends, you are members of God’s remnant church. However, this identification with the remnant does not give us an exclusive status with God. Salvation is not guaranteed through membership in any church—we are saved as individuals, not as a church. But being part of God’s remnant church gives us access to God’s special guidance in the time of the end.</w:t>
      </w:r>
    </w:p>
    <w:p w:rsidR="006E5D81"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t>But what did it help the kings of Israel and Judah that they had a prophet in their midst? They did not listen to him. Of what help is it to us that God graciously granted His remnant church a prophet, if we act like the kings of Israel and Judah?</w:t>
      </w:r>
    </w:p>
    <w:p w:rsidR="006E5D81"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rPr>
          <w:rFonts w:ascii="Arial" w:hAnsi="Arial" w:cs="Arial"/>
          <w:lang w:val="en-AU"/>
        </w:rPr>
      </w:pPr>
      <w:r>
        <w:rPr>
          <w:rFonts w:ascii="Arial" w:hAnsi="Arial" w:cs="Arial"/>
          <w:lang w:val="en-AU"/>
        </w:rPr>
        <w:tab/>
        <w:t>Of what help is the word of the Lord through the Spirit of prophecy, if we have no time to read Ellen White’s books, or if we read them but do not follow them? The kings of Israel and Judah refused to listen to God’s prophet and were defeated. I pray that we may not follow in their footsteps.</w:t>
      </w:r>
    </w:p>
    <w:p w:rsidR="006E5D81" w:rsidRPr="006E1AC5"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lang w:val="en-AU"/>
        </w:rPr>
      </w:pPr>
      <w:r w:rsidRPr="006E1AC5">
        <w:rPr>
          <w:rFonts w:ascii="Arial" w:hAnsi="Arial" w:cs="Arial"/>
          <w:lang w:bidi="he-IL"/>
        </w:rPr>
        <w:t xml:space="preserve">Jehoshaphat stood and said, "Hear me, O Judah and you inhabitants of Jerusalem: Believe in the </w:t>
      </w:r>
      <w:r w:rsidRPr="00CB647B">
        <w:rPr>
          <w:rFonts w:ascii="Arial" w:hAnsi="Arial" w:cs="Arial"/>
          <w:smallCaps/>
          <w:lang w:bidi="he-IL"/>
        </w:rPr>
        <w:t>L</w:t>
      </w:r>
      <w:r>
        <w:rPr>
          <w:rFonts w:ascii="Arial" w:hAnsi="Arial" w:cs="Arial"/>
          <w:smallCaps/>
          <w:lang w:bidi="he-IL"/>
        </w:rPr>
        <w:t>ord</w:t>
      </w:r>
      <w:r w:rsidRPr="006E1AC5">
        <w:rPr>
          <w:rFonts w:ascii="Arial" w:hAnsi="Arial" w:cs="Arial"/>
          <w:lang w:bidi="he-IL"/>
        </w:rPr>
        <w:t xml:space="preserve"> your </w:t>
      </w:r>
      <w:proofErr w:type="gramStart"/>
      <w:r w:rsidRPr="006E1AC5">
        <w:rPr>
          <w:rFonts w:ascii="Arial" w:hAnsi="Arial" w:cs="Arial"/>
          <w:lang w:bidi="he-IL"/>
        </w:rPr>
        <w:t>God,</w:t>
      </w:r>
      <w:proofErr w:type="gramEnd"/>
      <w:r w:rsidRPr="006E1AC5">
        <w:rPr>
          <w:rFonts w:ascii="Arial" w:hAnsi="Arial" w:cs="Arial"/>
          <w:lang w:bidi="he-IL"/>
        </w:rPr>
        <w:t xml:space="preserve"> and you shall be established; believe His </w:t>
      </w:r>
      <w:r>
        <w:rPr>
          <w:rFonts w:ascii="Arial" w:hAnsi="Arial" w:cs="Arial"/>
          <w:lang w:bidi="he-IL"/>
        </w:rPr>
        <w:t>prophets, and you shall prosper.</w:t>
      </w:r>
      <w:r w:rsidRPr="006E1AC5">
        <w:rPr>
          <w:rFonts w:ascii="Arial" w:hAnsi="Arial" w:cs="Arial"/>
          <w:lang w:bidi="he-IL"/>
        </w:rPr>
        <w:t>" (2</w:t>
      </w:r>
      <w:r>
        <w:rPr>
          <w:rFonts w:ascii="Arial" w:hAnsi="Arial" w:cs="Arial"/>
          <w:lang w:bidi="he-IL"/>
        </w:rPr>
        <w:t xml:space="preserve"> </w:t>
      </w:r>
      <w:r w:rsidRPr="006E1AC5">
        <w:rPr>
          <w:rFonts w:ascii="Arial" w:hAnsi="Arial" w:cs="Arial"/>
          <w:lang w:bidi="he-IL"/>
        </w:rPr>
        <w:t>Ch</w:t>
      </w:r>
      <w:r>
        <w:rPr>
          <w:rFonts w:ascii="Arial" w:hAnsi="Arial" w:cs="Arial"/>
          <w:lang w:bidi="he-IL"/>
        </w:rPr>
        <w:t>r.</w:t>
      </w:r>
      <w:r w:rsidRPr="006E1AC5">
        <w:rPr>
          <w:rFonts w:ascii="Arial" w:hAnsi="Arial" w:cs="Arial"/>
          <w:lang w:bidi="he-IL"/>
        </w:rPr>
        <w:t> 20:20 NKJ</w:t>
      </w:r>
      <w:r>
        <w:rPr>
          <w:rFonts w:ascii="Arial" w:hAnsi="Arial" w:cs="Arial"/>
          <w:lang w:bidi="he-IL"/>
        </w:rPr>
        <w:t>V</w:t>
      </w:r>
      <w:r w:rsidRPr="006E1AC5">
        <w:rPr>
          <w:rFonts w:ascii="Arial" w:hAnsi="Arial" w:cs="Arial"/>
          <w:lang w:bidi="he-IL"/>
        </w:rPr>
        <w:t>)</w:t>
      </w:r>
    </w:p>
    <w:p w:rsidR="006E5D81" w:rsidRPr="009837D4" w:rsidRDefault="006E5D81" w:rsidP="006E5D81">
      <w:pPr>
        <w:tabs>
          <w:tab w:val="left" w:pos="720"/>
          <w:tab w:val="left" w:pos="1440"/>
          <w:tab w:val="left" w:pos="2160"/>
          <w:tab w:val="left" w:pos="4890"/>
        </w:tabs>
        <w:spacing w:line="360" w:lineRule="auto"/>
        <w:rPr>
          <w:rFonts w:ascii="Arial" w:hAnsi="Arial" w:cs="Arial"/>
          <w:lang w:val="en-AU"/>
        </w:rPr>
      </w:pPr>
    </w:p>
    <w:p w:rsidR="006E5D81" w:rsidRDefault="006E5D81" w:rsidP="006E5D81">
      <w:pPr>
        <w:rPr>
          <w:rFonts w:ascii="Arial" w:hAnsi="Arial" w:cs="Arial"/>
        </w:rPr>
      </w:pPr>
    </w:p>
    <w:p w:rsidR="006E5D81" w:rsidRDefault="006E5D81" w:rsidP="006E5D81">
      <w:pPr>
        <w:rPr>
          <w:rFonts w:ascii="Arial" w:hAnsi="Arial" w:cs="Arial"/>
        </w:rPr>
      </w:pPr>
    </w:p>
    <w:p w:rsidR="006E5D81" w:rsidRDefault="006E5D81" w:rsidP="006E5D81">
      <w:pPr>
        <w:rPr>
          <w:rFonts w:ascii="Arial" w:hAnsi="Arial" w:cs="Arial"/>
        </w:rPr>
      </w:pPr>
      <w:r>
        <w:rPr>
          <w:rFonts w:ascii="Arial" w:hAnsi="Arial" w:cs="Arial"/>
        </w:rPr>
        <w:lastRenderedPageBreak/>
        <w:t xml:space="preserve">* [If the congregation will understand and relate well to it, the speaker may decide to include the following details about the use of the term “spirit of prophecy” in the </w:t>
      </w:r>
      <w:proofErr w:type="spellStart"/>
      <w:r>
        <w:rPr>
          <w:rFonts w:ascii="Arial" w:hAnsi="Arial" w:cs="Arial"/>
        </w:rPr>
        <w:t>Targums</w:t>
      </w:r>
      <w:proofErr w:type="spellEnd"/>
      <w:r>
        <w:rPr>
          <w:rFonts w:ascii="Arial" w:hAnsi="Arial" w:cs="Arial"/>
        </w:rPr>
        <w:t xml:space="preserve">, inserting this section where the asterisk (*) appears after the reference to the </w:t>
      </w:r>
      <w:proofErr w:type="spellStart"/>
      <w:r>
        <w:rPr>
          <w:rFonts w:ascii="Arial" w:hAnsi="Arial" w:cs="Arial"/>
        </w:rPr>
        <w:t>Targums</w:t>
      </w:r>
      <w:proofErr w:type="spellEnd"/>
      <w:r>
        <w:rPr>
          <w:rFonts w:ascii="Arial" w:hAnsi="Arial" w:cs="Arial"/>
        </w:rPr>
        <w:t>:]</w:t>
      </w:r>
    </w:p>
    <w:p w:rsidR="006E5D81" w:rsidRDefault="006E5D81" w:rsidP="006E5D81">
      <w:pPr>
        <w:rPr>
          <w:rFonts w:ascii="Arial" w:hAnsi="Arial" w:cs="Arial"/>
        </w:rPr>
      </w:pPr>
    </w:p>
    <w:p w:rsidR="006E5D81" w:rsidRPr="009837D4" w:rsidRDefault="006E5D81" w:rsidP="006E5D81">
      <w:pPr>
        <w:ind w:left="720"/>
        <w:rPr>
          <w:rFonts w:ascii="Arial" w:hAnsi="Arial" w:cs="Arial"/>
          <w:lang w:val="en-AU"/>
        </w:rPr>
      </w:pPr>
      <w:r w:rsidRPr="009837D4">
        <w:rPr>
          <w:rFonts w:ascii="Arial" w:hAnsi="Arial" w:cs="Arial"/>
          <w:lang w:val="en-CA"/>
        </w:rPr>
        <w:t>Thereupon the</w:t>
      </w:r>
      <w:r w:rsidRPr="009837D4">
        <w:rPr>
          <w:rFonts w:ascii="Arial" w:hAnsi="Arial" w:cs="Arial"/>
          <w:lang w:val="en-AU"/>
        </w:rPr>
        <w:t xml:space="preserve"> Pharaoh said to his servants, "Can we find a man like this in whom there is </w:t>
      </w:r>
      <w:r w:rsidRPr="009837D4">
        <w:rPr>
          <w:rFonts w:ascii="Arial" w:hAnsi="Arial" w:cs="Arial"/>
          <w:i/>
          <w:lang w:val="en-AU"/>
        </w:rPr>
        <w:t>the spirit of prophecy from before the Lord</w:t>
      </w:r>
      <w:r w:rsidRPr="009837D4">
        <w:rPr>
          <w:rFonts w:ascii="Arial" w:hAnsi="Arial" w:cs="Arial"/>
          <w:lang w:val="en-AU"/>
        </w:rPr>
        <w:t>?</w:t>
      </w:r>
      <w:r>
        <w:rPr>
          <w:rFonts w:ascii="Arial" w:hAnsi="Arial" w:cs="Arial"/>
          <w:i/>
          <w:lang w:val="en-AU"/>
        </w:rPr>
        <w:t>”</w:t>
      </w:r>
      <w:r w:rsidRPr="009837D4">
        <w:rPr>
          <w:rFonts w:ascii="Arial" w:hAnsi="Arial" w:cs="Arial"/>
          <w:lang w:val="en-AU"/>
        </w:rPr>
        <w:t xml:space="preserve"> (Gen</w:t>
      </w:r>
      <w:r>
        <w:rPr>
          <w:rFonts w:ascii="Arial" w:hAnsi="Arial" w:cs="Arial"/>
          <w:lang w:val="en-AU"/>
        </w:rPr>
        <w:t>.</w:t>
      </w:r>
      <w:r w:rsidRPr="009837D4">
        <w:rPr>
          <w:rFonts w:ascii="Arial" w:hAnsi="Arial" w:cs="Arial"/>
          <w:lang w:val="en-AU"/>
        </w:rPr>
        <w:t xml:space="preserve"> 41:38)</w:t>
      </w:r>
      <w:r w:rsidRPr="009837D4">
        <w:rPr>
          <w:rStyle w:val="FootnoteReference"/>
          <w:rFonts w:ascii="Arial" w:hAnsi="Arial" w:cs="Arial"/>
          <w:vertAlign w:val="superscript"/>
          <w:lang w:val="en-AU"/>
        </w:rPr>
        <w:footnoteReference w:id="5"/>
      </w:r>
    </w:p>
    <w:p w:rsidR="006E5D81" w:rsidRPr="009837D4" w:rsidRDefault="006E5D81" w:rsidP="006E5D81">
      <w:pPr>
        <w:ind w:left="720"/>
        <w:rPr>
          <w:rFonts w:ascii="Arial" w:hAnsi="Arial" w:cs="Arial"/>
          <w:lang w:val="en-AU"/>
        </w:rPr>
      </w:pPr>
    </w:p>
    <w:p w:rsidR="006E5D81" w:rsidRPr="009837D4" w:rsidRDefault="006E5D81" w:rsidP="006E5D81">
      <w:pPr>
        <w:ind w:left="720"/>
        <w:rPr>
          <w:rFonts w:ascii="Arial" w:hAnsi="Arial" w:cs="Arial"/>
          <w:lang w:val="en-AU"/>
        </w:rPr>
      </w:pPr>
      <w:r w:rsidRPr="009837D4">
        <w:rPr>
          <w:rFonts w:ascii="Arial" w:hAnsi="Arial" w:cs="Arial"/>
          <w:lang w:val="en-AU"/>
        </w:rPr>
        <w:t>Now two men had remained behind in the camp</w:t>
      </w:r>
      <w:r>
        <w:rPr>
          <w:rFonts w:ascii="Arial" w:hAnsi="Arial" w:cs="Arial"/>
          <w:lang w:val="en-AU"/>
        </w:rPr>
        <w:t>—</w:t>
      </w:r>
      <w:r w:rsidRPr="009837D4">
        <w:rPr>
          <w:rFonts w:ascii="Arial" w:hAnsi="Arial" w:cs="Arial"/>
          <w:lang w:val="en-AU"/>
        </w:rPr>
        <w:t xml:space="preserve">one's name was </w:t>
      </w:r>
      <w:proofErr w:type="spellStart"/>
      <w:r w:rsidRPr="009837D4">
        <w:rPr>
          <w:rFonts w:ascii="Arial" w:hAnsi="Arial" w:cs="Arial"/>
          <w:lang w:val="en-AU"/>
        </w:rPr>
        <w:t>Eldad</w:t>
      </w:r>
      <w:proofErr w:type="spellEnd"/>
      <w:r w:rsidRPr="009837D4">
        <w:rPr>
          <w:rFonts w:ascii="Arial" w:hAnsi="Arial" w:cs="Arial"/>
          <w:lang w:val="en-AU"/>
        </w:rPr>
        <w:t xml:space="preserve">; the other's name was </w:t>
      </w:r>
      <w:proofErr w:type="spellStart"/>
      <w:r w:rsidRPr="009837D4">
        <w:rPr>
          <w:rFonts w:ascii="Arial" w:hAnsi="Arial" w:cs="Arial"/>
          <w:lang w:val="en-AU"/>
        </w:rPr>
        <w:t>Medad</w:t>
      </w:r>
      <w:proofErr w:type="spellEnd"/>
      <w:r w:rsidRPr="009837D4">
        <w:rPr>
          <w:rFonts w:ascii="Arial" w:hAnsi="Arial" w:cs="Arial"/>
          <w:lang w:val="en-AU"/>
        </w:rPr>
        <w:t xml:space="preserve">, yet </w:t>
      </w:r>
      <w:r w:rsidRPr="009837D4">
        <w:rPr>
          <w:rFonts w:ascii="Arial" w:hAnsi="Arial" w:cs="Arial"/>
          <w:i/>
          <w:lang w:val="en-AU"/>
        </w:rPr>
        <w:t>the spirit of prophecy</w:t>
      </w:r>
      <w:r w:rsidRPr="009837D4">
        <w:rPr>
          <w:rFonts w:ascii="Arial" w:hAnsi="Arial" w:cs="Arial"/>
          <w:lang w:val="en-AU"/>
        </w:rPr>
        <w:t xml:space="preserve"> rested upon them though they were listed [among the elder</w:t>
      </w:r>
      <w:r>
        <w:rPr>
          <w:rFonts w:ascii="Arial" w:hAnsi="Arial" w:cs="Arial"/>
          <w:lang w:val="en-AU"/>
        </w:rPr>
        <w:t>s</w:t>
      </w:r>
      <w:r w:rsidRPr="009837D4">
        <w:rPr>
          <w:rFonts w:ascii="Arial" w:hAnsi="Arial" w:cs="Arial"/>
          <w:lang w:val="en-AU"/>
        </w:rPr>
        <w:t>], but they had not gone out of the Tent and prophesied in the camp</w:t>
      </w:r>
      <w:r>
        <w:rPr>
          <w:rFonts w:ascii="Arial" w:hAnsi="Arial" w:cs="Arial"/>
          <w:lang w:val="en-AU"/>
        </w:rPr>
        <w:t>.</w:t>
      </w:r>
      <w:r w:rsidRPr="009837D4">
        <w:rPr>
          <w:rFonts w:ascii="Arial" w:hAnsi="Arial" w:cs="Arial"/>
          <w:lang w:val="en-AU"/>
        </w:rPr>
        <w:t xml:space="preserve"> (Num</w:t>
      </w:r>
      <w:r>
        <w:rPr>
          <w:rFonts w:ascii="Arial" w:hAnsi="Arial" w:cs="Arial"/>
          <w:lang w:val="en-AU"/>
        </w:rPr>
        <w:t>.</w:t>
      </w:r>
      <w:r w:rsidRPr="009837D4">
        <w:rPr>
          <w:rFonts w:ascii="Arial" w:hAnsi="Arial" w:cs="Arial"/>
          <w:lang w:val="en-AU"/>
        </w:rPr>
        <w:t xml:space="preserve"> 11:14-15)</w:t>
      </w:r>
    </w:p>
    <w:p w:rsidR="006E5D81" w:rsidRPr="009837D4" w:rsidRDefault="006E5D81" w:rsidP="006E5D81">
      <w:pPr>
        <w:ind w:left="720"/>
        <w:rPr>
          <w:rFonts w:ascii="Arial" w:hAnsi="Arial" w:cs="Arial"/>
          <w:lang w:val="en-AU"/>
        </w:rPr>
      </w:pPr>
    </w:p>
    <w:p w:rsidR="006E5D81" w:rsidRDefault="006E5D81" w:rsidP="006E5D81">
      <w:pPr>
        <w:ind w:left="720"/>
        <w:rPr>
          <w:rFonts w:ascii="Arial" w:hAnsi="Arial" w:cs="Arial"/>
          <w:lang w:val="en-AU"/>
        </w:rPr>
      </w:pPr>
      <w:r w:rsidRPr="009837D4">
        <w:rPr>
          <w:rFonts w:ascii="Arial" w:hAnsi="Arial" w:cs="Arial"/>
          <w:lang w:val="en-AU"/>
        </w:rPr>
        <w:t xml:space="preserve">Then the Lord said to Moses, "Take Joshua, son of Nun, a man who has within himself the </w:t>
      </w:r>
      <w:r w:rsidRPr="004B60AC">
        <w:rPr>
          <w:rFonts w:ascii="Arial" w:hAnsi="Arial" w:cs="Arial"/>
          <w:lang w:val="en-AU"/>
        </w:rPr>
        <w:t>spirit</w:t>
      </w:r>
      <w:r w:rsidRPr="009837D4">
        <w:rPr>
          <w:rFonts w:ascii="Arial" w:hAnsi="Arial" w:cs="Arial"/>
          <w:i/>
          <w:lang w:val="en-AU"/>
        </w:rPr>
        <w:t xml:space="preserve"> of prophecy</w:t>
      </w:r>
      <w:r w:rsidRPr="009837D4">
        <w:rPr>
          <w:rFonts w:ascii="Arial" w:hAnsi="Arial" w:cs="Arial"/>
          <w:lang w:val="en-AU"/>
        </w:rPr>
        <w:t>, and lay your hand on him</w:t>
      </w:r>
      <w:r>
        <w:rPr>
          <w:rFonts w:ascii="Arial" w:hAnsi="Arial" w:cs="Arial"/>
          <w:lang w:val="en-AU"/>
        </w:rPr>
        <w:t>.</w:t>
      </w:r>
      <w:r w:rsidRPr="009837D4">
        <w:rPr>
          <w:rFonts w:ascii="Arial" w:hAnsi="Arial" w:cs="Arial"/>
          <w:lang w:val="en-AU"/>
        </w:rPr>
        <w:t xml:space="preserve"> (Num</w:t>
      </w:r>
      <w:r>
        <w:rPr>
          <w:rFonts w:ascii="Arial" w:hAnsi="Arial" w:cs="Arial"/>
          <w:lang w:val="en-AU"/>
        </w:rPr>
        <w:t>.</w:t>
      </w:r>
      <w:r w:rsidRPr="009837D4">
        <w:rPr>
          <w:rFonts w:ascii="Arial" w:hAnsi="Arial" w:cs="Arial"/>
          <w:lang w:val="en-AU"/>
        </w:rPr>
        <w:t xml:space="preserve"> 27:18)</w:t>
      </w:r>
      <w:r w:rsidRPr="009837D4">
        <w:rPr>
          <w:rStyle w:val="FootnoteReference"/>
          <w:rFonts w:ascii="Arial" w:hAnsi="Arial" w:cs="Arial"/>
          <w:vertAlign w:val="superscript"/>
          <w:lang w:val="en-AU"/>
        </w:rPr>
        <w:footnoteReference w:id="6"/>
      </w:r>
    </w:p>
    <w:p w:rsidR="006E5D81" w:rsidRPr="009837D4" w:rsidRDefault="006E5D81" w:rsidP="006E5D81">
      <w:pPr>
        <w:ind w:left="720"/>
        <w:rPr>
          <w:rFonts w:ascii="Arial" w:hAnsi="Arial" w:cs="Arial"/>
          <w:lang w:val="en-AU"/>
        </w:rPr>
      </w:pPr>
    </w:p>
    <w:p w:rsidR="006E5D81" w:rsidRPr="009837D4" w:rsidRDefault="006E5D81" w:rsidP="00953A5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left="720"/>
        <w:rPr>
          <w:rFonts w:ascii="Arial" w:hAnsi="Arial" w:cs="Arial"/>
          <w:lang w:val="en-AU"/>
        </w:rPr>
      </w:pPr>
      <w:r w:rsidRPr="009837D4">
        <w:rPr>
          <w:rFonts w:ascii="Arial" w:hAnsi="Arial" w:cs="Arial"/>
          <w:lang w:val="en-AU"/>
        </w:rPr>
        <w:t xml:space="preserve">Sometimes the term "Spirit of prophecy" refers simply to the Holy Spirit, but in </w:t>
      </w:r>
      <w:r w:rsidR="00953A5E">
        <w:rPr>
          <w:rFonts w:ascii="Arial" w:hAnsi="Arial" w:cs="Arial"/>
          <w:lang w:val="en-AU"/>
        </w:rPr>
        <w:t xml:space="preserve">    </w:t>
      </w:r>
      <w:r w:rsidRPr="009837D4">
        <w:rPr>
          <w:rFonts w:ascii="Arial" w:hAnsi="Arial" w:cs="Arial"/>
          <w:lang w:val="en-AU"/>
        </w:rPr>
        <w:t>many cases it refers to the gift of prophecy given by the Holy Spirit</w:t>
      </w:r>
      <w:r>
        <w:rPr>
          <w:rFonts w:ascii="Arial" w:hAnsi="Arial" w:cs="Arial"/>
          <w:lang w:val="en-AU"/>
        </w:rPr>
        <w:t>,</w:t>
      </w:r>
      <w:r w:rsidRPr="009837D4">
        <w:rPr>
          <w:rFonts w:ascii="Arial" w:hAnsi="Arial" w:cs="Arial"/>
          <w:lang w:val="en-AU"/>
        </w:rPr>
        <w:t xml:space="preserve"> as the context </w:t>
      </w:r>
      <w:r>
        <w:rPr>
          <w:rFonts w:ascii="Arial" w:hAnsi="Arial" w:cs="Arial"/>
          <w:lang w:val="en-AU"/>
        </w:rPr>
        <w:t>makes clear</w:t>
      </w:r>
      <w:r w:rsidRPr="009837D4">
        <w:rPr>
          <w:rFonts w:ascii="Arial" w:hAnsi="Arial" w:cs="Arial"/>
          <w:lang w:val="en-AU"/>
        </w:rPr>
        <w:t>.</w:t>
      </w:r>
    </w:p>
    <w:p w:rsidR="006E5D81" w:rsidRPr="009837D4" w:rsidRDefault="006E5D81" w:rsidP="00953A5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ind w:firstLine="360"/>
        <w:jc w:val="both"/>
        <w:rPr>
          <w:rFonts w:ascii="Arial" w:hAnsi="Arial" w:cs="Arial"/>
          <w:lang w:val="en-AU"/>
        </w:rPr>
      </w:pPr>
      <w:r>
        <w:rPr>
          <w:rFonts w:ascii="Arial" w:hAnsi="Arial" w:cs="Arial"/>
          <w:lang w:val="en-AU"/>
        </w:rPr>
        <w:tab/>
      </w:r>
      <w:r w:rsidRPr="009837D4">
        <w:rPr>
          <w:rFonts w:ascii="Arial" w:hAnsi="Arial" w:cs="Arial"/>
          <w:lang w:val="en-AU"/>
        </w:rPr>
        <w:t xml:space="preserve">Commenting on this expression in the </w:t>
      </w:r>
      <w:proofErr w:type="spellStart"/>
      <w:r w:rsidRPr="009837D4">
        <w:rPr>
          <w:rFonts w:ascii="Arial" w:hAnsi="Arial" w:cs="Arial"/>
          <w:lang w:val="en-AU"/>
        </w:rPr>
        <w:t>Targums</w:t>
      </w:r>
      <w:proofErr w:type="spellEnd"/>
      <w:r w:rsidRPr="009837D4">
        <w:rPr>
          <w:rFonts w:ascii="Arial" w:hAnsi="Arial" w:cs="Arial"/>
          <w:lang w:val="en-AU"/>
        </w:rPr>
        <w:t>, F. F. Bruce says:</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ight="360"/>
        <w:rPr>
          <w:rFonts w:ascii="Arial" w:hAnsi="Arial" w:cs="Arial"/>
          <w:lang w:val="en-AU"/>
        </w:rPr>
      </w:pPr>
      <w:r w:rsidRPr="009837D4">
        <w:rPr>
          <w:rFonts w:ascii="Arial" w:hAnsi="Arial" w:cs="Arial"/>
          <w:lang w:val="en-AU"/>
        </w:rPr>
        <w:t xml:space="preserve">The expression "the Spirit of prophecy" is current in post-biblical Judaism: it is used, for example, in a </w:t>
      </w:r>
      <w:proofErr w:type="spellStart"/>
      <w:r w:rsidRPr="009837D4">
        <w:rPr>
          <w:rFonts w:ascii="Arial" w:hAnsi="Arial" w:cs="Arial"/>
          <w:lang w:val="en-AU"/>
        </w:rPr>
        <w:t>Targumic</w:t>
      </w:r>
      <w:proofErr w:type="spellEnd"/>
      <w:r w:rsidRPr="009837D4">
        <w:rPr>
          <w:rFonts w:ascii="Arial" w:hAnsi="Arial" w:cs="Arial"/>
          <w:lang w:val="en-AU"/>
        </w:rPr>
        <w:t xml:space="preserve"> circumlocution for the Spirit of Yahweh which comes upon this or that prophet. Thus the </w:t>
      </w:r>
      <w:proofErr w:type="spellStart"/>
      <w:r w:rsidRPr="009837D4">
        <w:rPr>
          <w:rFonts w:ascii="Arial" w:hAnsi="Arial" w:cs="Arial"/>
          <w:lang w:val="en-AU"/>
        </w:rPr>
        <w:t>Targum</w:t>
      </w:r>
      <w:proofErr w:type="spellEnd"/>
      <w:r w:rsidRPr="009837D4">
        <w:rPr>
          <w:rFonts w:ascii="Arial" w:hAnsi="Arial" w:cs="Arial"/>
          <w:lang w:val="en-AU"/>
        </w:rPr>
        <w:t xml:space="preserve"> of Jonathan renders the opening words of Isaiah 61:1 as "The Spirit of prophecy from before the Lord God is upon me." The thought expressed in Revelation 19:10 </w:t>
      </w:r>
      <w:proofErr w:type="gramStart"/>
      <w:r w:rsidRPr="009837D4">
        <w:rPr>
          <w:rFonts w:ascii="Arial" w:hAnsi="Arial" w:cs="Arial"/>
          <w:lang w:val="en-AU"/>
        </w:rPr>
        <w:t>is</w:t>
      </w:r>
      <w:proofErr w:type="gramEnd"/>
      <w:r w:rsidRPr="009837D4">
        <w:rPr>
          <w:rFonts w:ascii="Arial" w:hAnsi="Arial" w:cs="Arial"/>
          <w:lang w:val="en-AU"/>
        </w:rPr>
        <w:t xml:space="preserve"> not dissimilar to that already quoted from 1 Peter 1:11 where "the Spirit of Christ" is said to have borne advanced testimony in the Old Testament prophets. </w:t>
      </w:r>
      <w:r>
        <w:rPr>
          <w:rFonts w:ascii="Arial" w:hAnsi="Arial" w:cs="Arial"/>
          <w:lang w:val="en-AU"/>
        </w:rPr>
        <w:t>. . .</w:t>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ight="360" w:firstLine="360"/>
        <w:rPr>
          <w:rFonts w:ascii="Arial" w:hAnsi="Arial" w:cs="Arial"/>
          <w:lang w:val="en-AU"/>
        </w:rPr>
      </w:pPr>
      <w:r w:rsidRPr="009837D4">
        <w:rPr>
          <w:rFonts w:ascii="Arial" w:hAnsi="Arial" w:cs="Arial"/>
          <w:lang w:val="en-AU"/>
        </w:rPr>
        <w:t>In Revelation 19:10, however, it is through Christian prophets that the Spirit of prophecy bears witness. What the prophets of pre-Christian days foretold is proclaimed as an accomplished fact by the prophets of the new age, among whom John occupies a leading place.</w:t>
      </w:r>
      <w:r w:rsidRPr="009837D4">
        <w:rPr>
          <w:rStyle w:val="FootnoteReference"/>
          <w:rFonts w:ascii="Arial" w:hAnsi="Arial" w:cs="Arial"/>
          <w:vertAlign w:val="superscript"/>
          <w:lang w:val="en-AU"/>
        </w:rPr>
        <w:footnoteReference w:id="7"/>
      </w:r>
    </w:p>
    <w:p w:rsidR="006E5D81" w:rsidRPr="009837D4"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lang w:val="en-AU"/>
        </w:rPr>
      </w:pPr>
    </w:p>
    <w:p w:rsidR="006E5D81" w:rsidRPr="005D4194" w:rsidRDefault="006E5D81" w:rsidP="006E5D81">
      <w:pPr>
        <w:rPr>
          <w:rFonts w:ascii="Arial" w:hAnsi="Arial" w:cs="Arial"/>
        </w:rPr>
      </w:pPr>
    </w:p>
    <w:p w:rsidR="006E5D81" w:rsidRPr="005D4194" w:rsidRDefault="006E5D81" w:rsidP="006E5D81">
      <w:pPr>
        <w:rPr>
          <w:rFonts w:ascii="Arial" w:hAnsi="Arial" w:cs="Arial"/>
        </w:rPr>
      </w:pPr>
    </w:p>
    <w:p w:rsidR="006E5D81" w:rsidRPr="00815CC0" w:rsidRDefault="006E5D81" w:rsidP="006E5D81"/>
    <w:p w:rsidR="00A55286" w:rsidRDefault="009E0AD3"/>
    <w:sectPr w:rsidR="00A55286" w:rsidSect="006E5D8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81" w:rsidRDefault="006E5D81" w:rsidP="006E5D81">
      <w:r>
        <w:separator/>
      </w:r>
    </w:p>
  </w:endnote>
  <w:endnote w:type="continuationSeparator" w:id="0">
    <w:p w:rsidR="006E5D81" w:rsidRDefault="006E5D81" w:rsidP="006E5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06" w:rsidRDefault="00700C3C">
    <w:pPr>
      <w:pStyle w:val="Footer"/>
      <w:jc w:val="center"/>
    </w:pPr>
    <w:r>
      <w:fldChar w:fldCharType="begin"/>
    </w:r>
    <w:r w:rsidR="006E5D81">
      <w:instrText xml:space="preserve"> PAGE   \* MERGEFORMAT </w:instrText>
    </w:r>
    <w:r>
      <w:fldChar w:fldCharType="separate"/>
    </w:r>
    <w:r w:rsidR="009E0AD3">
      <w:rPr>
        <w:noProof/>
      </w:rPr>
      <w:t>11</w:t>
    </w:r>
    <w:r>
      <w:rPr>
        <w:noProof/>
      </w:rPr>
      <w:fldChar w:fldCharType="end"/>
    </w:r>
  </w:p>
  <w:p w:rsidR="00AD2E06" w:rsidRDefault="009E0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81" w:rsidRDefault="006E5D81" w:rsidP="006E5D81">
      <w:r>
        <w:separator/>
      </w:r>
    </w:p>
  </w:footnote>
  <w:footnote w:type="continuationSeparator" w:id="0">
    <w:p w:rsidR="006E5D81" w:rsidRDefault="006E5D81" w:rsidP="006E5D81">
      <w:r>
        <w:continuationSeparator/>
      </w:r>
    </w:p>
  </w:footnote>
  <w:footnote w:id="1">
    <w:p w:rsidR="006E5D81" w:rsidRPr="00102C88" w:rsidRDefault="006E5D81" w:rsidP="006E5D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vertAlign w:val="superscript"/>
        </w:rPr>
        <w:tab/>
      </w:r>
      <w:r w:rsidRPr="00102C88">
        <w:rPr>
          <w:rStyle w:val="FootnoteReference"/>
          <w:sz w:val="20"/>
          <w:szCs w:val="20"/>
          <w:vertAlign w:val="superscript"/>
        </w:rPr>
        <w:footnoteRef/>
      </w:r>
      <w:r w:rsidRPr="00102C88">
        <w:rPr>
          <w:sz w:val="20"/>
          <w:szCs w:val="20"/>
          <w:vertAlign w:val="superscript"/>
        </w:rPr>
        <w:t xml:space="preserve"> </w:t>
      </w:r>
      <w:r w:rsidRPr="00102C88">
        <w:rPr>
          <w:sz w:val="20"/>
          <w:szCs w:val="20"/>
        </w:rPr>
        <w:t xml:space="preserve">Hermann </w:t>
      </w:r>
      <w:proofErr w:type="spellStart"/>
      <w:r w:rsidRPr="00102C88">
        <w:rPr>
          <w:sz w:val="20"/>
          <w:szCs w:val="20"/>
        </w:rPr>
        <w:t>Strathmann</w:t>
      </w:r>
      <w:proofErr w:type="spellEnd"/>
      <w:r w:rsidRPr="00102C88">
        <w:rPr>
          <w:sz w:val="20"/>
          <w:szCs w:val="20"/>
        </w:rPr>
        <w:t xml:space="preserve">, “Martyrs,” </w:t>
      </w:r>
      <w:r w:rsidRPr="00102C88">
        <w:rPr>
          <w:i/>
          <w:sz w:val="20"/>
          <w:szCs w:val="20"/>
          <w:lang w:val="en-AU"/>
        </w:rPr>
        <w:t>Theological Dictionary of the New Testament</w:t>
      </w:r>
      <w:r w:rsidRPr="00102C88">
        <w:rPr>
          <w:sz w:val="20"/>
          <w:szCs w:val="20"/>
          <w:lang w:val="en-AU"/>
        </w:rPr>
        <w:t xml:space="preserve">, trans. G. W. </w:t>
      </w:r>
      <w:proofErr w:type="spellStart"/>
      <w:r w:rsidRPr="00102C88">
        <w:rPr>
          <w:sz w:val="20"/>
          <w:szCs w:val="20"/>
          <w:lang w:val="en-AU"/>
        </w:rPr>
        <w:t>Bromiley</w:t>
      </w:r>
      <w:proofErr w:type="spellEnd"/>
      <w:r w:rsidRPr="00102C88">
        <w:rPr>
          <w:sz w:val="20"/>
          <w:szCs w:val="20"/>
          <w:lang w:val="en-AU"/>
        </w:rPr>
        <w:t>, 10 vols. (Grand Rapids, M</w:t>
      </w:r>
      <w:r>
        <w:rPr>
          <w:sz w:val="20"/>
          <w:szCs w:val="20"/>
          <w:lang w:val="en-AU"/>
        </w:rPr>
        <w:t>ich.</w:t>
      </w:r>
      <w:r w:rsidRPr="00102C88">
        <w:rPr>
          <w:sz w:val="20"/>
          <w:szCs w:val="20"/>
          <w:lang w:val="en-AU"/>
        </w:rPr>
        <w:t xml:space="preserve">: Wm. B. </w:t>
      </w:r>
      <w:proofErr w:type="spellStart"/>
      <w:r w:rsidRPr="00102C88">
        <w:rPr>
          <w:sz w:val="20"/>
          <w:szCs w:val="20"/>
        </w:rPr>
        <w:t>Eerdmans</w:t>
      </w:r>
      <w:proofErr w:type="spellEnd"/>
      <w:r w:rsidRPr="00102C88">
        <w:rPr>
          <w:sz w:val="20"/>
          <w:szCs w:val="20"/>
        </w:rPr>
        <w:t>, 1964-74), 4:50</w:t>
      </w:r>
      <w:r>
        <w:rPr>
          <w:sz w:val="20"/>
          <w:szCs w:val="20"/>
        </w:rPr>
        <w:t>1</w:t>
      </w:r>
      <w:r w:rsidRPr="00102C88">
        <w:rPr>
          <w:sz w:val="20"/>
          <w:szCs w:val="20"/>
        </w:rPr>
        <w:t>.</w:t>
      </w:r>
    </w:p>
  </w:footnote>
  <w:footnote w:id="2">
    <w:p w:rsidR="006E5D81" w:rsidRDefault="006E5D81" w:rsidP="006E5D81">
      <w:pPr>
        <w:pStyle w:val="FootnoteText"/>
        <w:ind w:firstLine="720"/>
      </w:pPr>
      <w:r w:rsidRPr="00DD1570">
        <w:rPr>
          <w:rStyle w:val="FootnoteReference"/>
          <w:rFonts w:ascii="Times New Roman" w:hAnsi="Times New Roman" w:cs="Times New Roman"/>
          <w:vertAlign w:val="superscript"/>
        </w:rPr>
        <w:footnoteRef/>
      </w:r>
      <w:r w:rsidRPr="00102C88">
        <w:rPr>
          <w:rFonts w:ascii="Times New Roman" w:hAnsi="Times New Roman" w:cs="Times New Roman"/>
        </w:rPr>
        <w:t xml:space="preserve"> </w:t>
      </w:r>
      <w:r w:rsidRPr="00102C88">
        <w:rPr>
          <w:rFonts w:ascii="Times New Roman" w:hAnsi="Times New Roman" w:cs="Times New Roman"/>
          <w:lang w:val="en-AU"/>
        </w:rPr>
        <w:t xml:space="preserve">James </w:t>
      </w:r>
      <w:proofErr w:type="spellStart"/>
      <w:r w:rsidRPr="00102C88">
        <w:rPr>
          <w:rFonts w:ascii="Times New Roman" w:hAnsi="Times New Roman" w:cs="Times New Roman"/>
          <w:lang w:val="en-AU"/>
        </w:rPr>
        <w:t>Moffat</w:t>
      </w:r>
      <w:proofErr w:type="spellEnd"/>
      <w:r w:rsidRPr="00492B2A">
        <w:rPr>
          <w:rFonts w:ascii="Times New Roman" w:hAnsi="Times New Roman"/>
          <w:lang w:val="en-AU"/>
        </w:rPr>
        <w:t xml:space="preserve">, "The Revelation of St. John the Divine," </w:t>
      </w:r>
      <w:r w:rsidRPr="00492B2A">
        <w:rPr>
          <w:rFonts w:ascii="Times New Roman" w:hAnsi="Times New Roman"/>
          <w:i/>
          <w:iCs/>
          <w:lang w:val="en-AU"/>
        </w:rPr>
        <w:t>The Expositor's Greek Testament,</w:t>
      </w:r>
      <w:r w:rsidRPr="00492B2A">
        <w:rPr>
          <w:rFonts w:ascii="Times New Roman" w:hAnsi="Times New Roman"/>
          <w:lang w:val="en-AU"/>
        </w:rPr>
        <w:t xml:space="preserve"> ed. W. Robertson </w:t>
      </w:r>
      <w:proofErr w:type="spellStart"/>
      <w:r w:rsidRPr="00492B2A">
        <w:rPr>
          <w:rFonts w:ascii="Times New Roman" w:hAnsi="Times New Roman"/>
          <w:lang w:val="en-AU"/>
        </w:rPr>
        <w:t>Nicoll</w:t>
      </w:r>
      <w:proofErr w:type="spellEnd"/>
      <w:r w:rsidRPr="00492B2A">
        <w:rPr>
          <w:rFonts w:ascii="Times New Roman" w:hAnsi="Times New Roman"/>
          <w:lang w:val="en-AU"/>
        </w:rPr>
        <w:t>, 5 vols. (Reprint, Grand Rapids, M</w:t>
      </w:r>
      <w:r>
        <w:rPr>
          <w:rFonts w:ascii="Times New Roman" w:hAnsi="Times New Roman"/>
          <w:lang w:val="en-AU"/>
        </w:rPr>
        <w:t>ich.</w:t>
      </w:r>
      <w:r w:rsidRPr="00492B2A">
        <w:rPr>
          <w:rFonts w:ascii="Times New Roman" w:hAnsi="Times New Roman"/>
          <w:lang w:val="en-AU"/>
        </w:rPr>
        <w:t xml:space="preserve">: Wm. B. </w:t>
      </w:r>
      <w:proofErr w:type="spellStart"/>
      <w:r w:rsidRPr="00492B2A">
        <w:rPr>
          <w:rFonts w:ascii="Times New Roman" w:hAnsi="Times New Roman"/>
          <w:lang w:val="en-AU"/>
        </w:rPr>
        <w:t>Eerdmans</w:t>
      </w:r>
      <w:proofErr w:type="spellEnd"/>
      <w:r w:rsidRPr="00492B2A">
        <w:rPr>
          <w:rFonts w:ascii="Times New Roman" w:hAnsi="Times New Roman"/>
          <w:lang w:val="en-AU"/>
        </w:rPr>
        <w:t>, 1980), 5: 465.</w:t>
      </w:r>
    </w:p>
  </w:footnote>
  <w:footnote w:id="3">
    <w:p w:rsidR="006E5D81" w:rsidRPr="00DD1570"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szCs w:val="20"/>
        </w:rPr>
      </w:pPr>
      <w:r>
        <w:rPr>
          <w:sz w:val="20"/>
          <w:szCs w:val="20"/>
          <w:vertAlign w:val="superscript"/>
        </w:rPr>
        <w:tab/>
      </w:r>
      <w:r>
        <w:rPr>
          <w:sz w:val="20"/>
          <w:szCs w:val="20"/>
          <w:vertAlign w:val="superscript"/>
        </w:rPr>
        <w:tab/>
      </w:r>
      <w:r w:rsidRPr="00DD1570">
        <w:rPr>
          <w:rStyle w:val="FootnoteReference"/>
          <w:sz w:val="20"/>
          <w:szCs w:val="20"/>
          <w:vertAlign w:val="superscript"/>
        </w:rPr>
        <w:footnoteRef/>
      </w:r>
      <w:r w:rsidRPr="00DD1570">
        <w:rPr>
          <w:sz w:val="20"/>
          <w:szCs w:val="20"/>
          <w:vertAlign w:val="superscript"/>
        </w:rPr>
        <w:t xml:space="preserve"> </w:t>
      </w:r>
      <w:r w:rsidRPr="00DD1570">
        <w:rPr>
          <w:sz w:val="20"/>
          <w:szCs w:val="20"/>
          <w:lang w:val="en-AU"/>
        </w:rPr>
        <w:t xml:space="preserve">G. </w:t>
      </w:r>
      <w:proofErr w:type="spellStart"/>
      <w:r w:rsidRPr="00DD1570">
        <w:rPr>
          <w:sz w:val="20"/>
          <w:szCs w:val="20"/>
          <w:lang w:val="en-AU"/>
        </w:rPr>
        <w:t>Pfandl</w:t>
      </w:r>
      <w:proofErr w:type="spellEnd"/>
      <w:r>
        <w:rPr>
          <w:sz w:val="20"/>
          <w:szCs w:val="20"/>
          <w:lang w:val="en-AU"/>
        </w:rPr>
        <w:t>,</w:t>
      </w:r>
      <w:r w:rsidRPr="00DD1570">
        <w:rPr>
          <w:sz w:val="20"/>
          <w:szCs w:val="20"/>
          <w:lang w:val="en-AU"/>
        </w:rPr>
        <w:t xml:space="preserve"> "The Remnant Church and the Spirit of Prophecy</w:t>
      </w:r>
      <w:r>
        <w:rPr>
          <w:sz w:val="20"/>
          <w:szCs w:val="20"/>
          <w:lang w:val="en-AU"/>
        </w:rPr>
        <w:t>,</w:t>
      </w:r>
      <w:r w:rsidRPr="00DD1570">
        <w:rPr>
          <w:sz w:val="20"/>
          <w:szCs w:val="20"/>
          <w:lang w:val="en-AU"/>
        </w:rPr>
        <w:t xml:space="preserve">" </w:t>
      </w:r>
      <w:r w:rsidRPr="00DD1570">
        <w:rPr>
          <w:i/>
          <w:sz w:val="20"/>
          <w:szCs w:val="20"/>
          <w:lang w:val="en-AU"/>
        </w:rPr>
        <w:t>Symposium on Revelation</w:t>
      </w:r>
      <w:r w:rsidRPr="00DD1570">
        <w:rPr>
          <w:sz w:val="20"/>
          <w:szCs w:val="20"/>
          <w:lang w:val="en-AU"/>
        </w:rPr>
        <w:t xml:space="preserve">, Daniel and Revelation Committee Series, 7 </w:t>
      </w:r>
      <w:proofErr w:type="gramStart"/>
      <w:r w:rsidRPr="00DD1570">
        <w:rPr>
          <w:sz w:val="20"/>
          <w:szCs w:val="20"/>
          <w:lang w:val="en-AU"/>
        </w:rPr>
        <w:t>vols.,</w:t>
      </w:r>
      <w:proofErr w:type="gramEnd"/>
      <w:r w:rsidRPr="00DD1570">
        <w:rPr>
          <w:sz w:val="20"/>
          <w:szCs w:val="20"/>
          <w:lang w:val="en-AU"/>
        </w:rPr>
        <w:t xml:space="preserve"> ed. F.</w:t>
      </w:r>
      <w:r>
        <w:rPr>
          <w:sz w:val="20"/>
          <w:szCs w:val="20"/>
          <w:lang w:val="en-AU"/>
        </w:rPr>
        <w:t xml:space="preserve"> </w:t>
      </w:r>
      <w:r w:rsidRPr="00DD1570">
        <w:rPr>
          <w:sz w:val="20"/>
          <w:szCs w:val="20"/>
          <w:lang w:val="en-AU"/>
        </w:rPr>
        <w:t>B. Holbrook (Silver Spring, M</w:t>
      </w:r>
      <w:r>
        <w:rPr>
          <w:sz w:val="20"/>
          <w:szCs w:val="20"/>
          <w:lang w:val="en-AU"/>
        </w:rPr>
        <w:t>d.</w:t>
      </w:r>
      <w:r w:rsidRPr="00DD1570">
        <w:rPr>
          <w:sz w:val="20"/>
          <w:szCs w:val="20"/>
          <w:lang w:val="en-AU"/>
        </w:rPr>
        <w:t>: Biblical Research Institute, 1992), 7:312-313.</w:t>
      </w:r>
    </w:p>
  </w:footnote>
  <w:footnote w:id="4">
    <w:p w:rsidR="006E5D81" w:rsidRPr="005048BE" w:rsidRDefault="006E5D81" w:rsidP="006E5D81">
      <w:pPr>
        <w:pStyle w:val="FootnoteText"/>
        <w:ind w:firstLine="720"/>
        <w:rPr>
          <w:rFonts w:ascii="Times New Roman" w:hAnsi="Times New Roman"/>
        </w:rPr>
      </w:pPr>
      <w:r w:rsidRPr="005048BE">
        <w:rPr>
          <w:rStyle w:val="FootnoteReference"/>
          <w:rFonts w:ascii="Times New Roman" w:hAnsi="Times New Roman" w:cs="Times New Roman"/>
          <w:vertAlign w:val="superscript"/>
        </w:rPr>
        <w:footnoteRef/>
      </w:r>
      <w:r w:rsidRPr="005048BE">
        <w:rPr>
          <w:rFonts w:ascii="Times New Roman" w:hAnsi="Times New Roman"/>
          <w:i/>
        </w:rPr>
        <w:t>Seventh-day Adventists Believe,</w:t>
      </w:r>
      <w:r w:rsidRPr="005048BE">
        <w:rPr>
          <w:rFonts w:ascii="Times New Roman" w:hAnsi="Times New Roman"/>
        </w:rPr>
        <w:t xml:space="preserve"> second edition (Silver Spring, M</w:t>
      </w:r>
      <w:r>
        <w:rPr>
          <w:rFonts w:ascii="Times New Roman" w:hAnsi="Times New Roman"/>
        </w:rPr>
        <w:t>d.</w:t>
      </w:r>
      <w:r w:rsidRPr="005048BE">
        <w:rPr>
          <w:rFonts w:ascii="Times New Roman" w:hAnsi="Times New Roman"/>
        </w:rPr>
        <w:t>: Ministerial Association, General Conference of Seventh-day Adventists, 2005), 191.</w:t>
      </w:r>
    </w:p>
    <w:p w:rsidR="006E5D81" w:rsidRDefault="006E5D81" w:rsidP="006E5D81">
      <w:pPr>
        <w:pStyle w:val="FootnoteText"/>
      </w:pPr>
    </w:p>
  </w:footnote>
  <w:footnote w:id="5">
    <w:p w:rsidR="006E5D81" w:rsidRPr="00102C88" w:rsidRDefault="006E5D81" w:rsidP="006E5D81">
      <w:pPr>
        <w:pStyle w:val="FootnoteText"/>
        <w:ind w:firstLine="720"/>
        <w:rPr>
          <w:rFonts w:ascii="Times New Roman" w:hAnsi="Times New Roman" w:cs="Times New Roman"/>
        </w:rPr>
      </w:pPr>
      <w:r w:rsidRPr="00102C88">
        <w:rPr>
          <w:rStyle w:val="FootnoteReference"/>
          <w:rFonts w:ascii="Times New Roman" w:hAnsi="Times New Roman" w:cs="Times New Roman"/>
          <w:vertAlign w:val="superscript"/>
        </w:rPr>
        <w:footnoteRef/>
      </w:r>
      <w:r w:rsidRPr="00102C88">
        <w:rPr>
          <w:rFonts w:ascii="Times New Roman" w:hAnsi="Times New Roman" w:cs="Times New Roman"/>
          <w:vertAlign w:val="superscript"/>
        </w:rPr>
        <w:t xml:space="preserve"> </w:t>
      </w:r>
      <w:r w:rsidRPr="00102C88">
        <w:rPr>
          <w:rFonts w:ascii="Times New Roman" w:hAnsi="Times New Roman" w:cs="Times New Roman"/>
        </w:rPr>
        <w:t xml:space="preserve">Bernard </w:t>
      </w:r>
      <w:proofErr w:type="spellStart"/>
      <w:r w:rsidRPr="00102C88">
        <w:rPr>
          <w:rFonts w:ascii="Times New Roman" w:hAnsi="Times New Roman" w:cs="Times New Roman"/>
        </w:rPr>
        <w:t>Grossfeld</w:t>
      </w:r>
      <w:proofErr w:type="spellEnd"/>
      <w:r w:rsidRPr="00102C88">
        <w:rPr>
          <w:rFonts w:ascii="Times New Roman" w:hAnsi="Times New Roman" w:cs="Times New Roman"/>
        </w:rPr>
        <w:t xml:space="preserve">, </w:t>
      </w:r>
      <w:proofErr w:type="gramStart"/>
      <w:r w:rsidRPr="00102C88">
        <w:rPr>
          <w:rFonts w:ascii="Times New Roman" w:hAnsi="Times New Roman" w:cs="Times New Roman"/>
          <w:i/>
        </w:rPr>
        <w:t>The</w:t>
      </w:r>
      <w:proofErr w:type="gramEnd"/>
      <w:r w:rsidRPr="00102C88">
        <w:rPr>
          <w:rFonts w:ascii="Times New Roman" w:hAnsi="Times New Roman" w:cs="Times New Roman"/>
          <w:i/>
        </w:rPr>
        <w:t xml:space="preserve"> </w:t>
      </w:r>
      <w:proofErr w:type="spellStart"/>
      <w:r w:rsidRPr="00102C88">
        <w:rPr>
          <w:rFonts w:ascii="Times New Roman" w:hAnsi="Times New Roman" w:cs="Times New Roman"/>
          <w:i/>
        </w:rPr>
        <w:t>Targum</w:t>
      </w:r>
      <w:proofErr w:type="spellEnd"/>
      <w:r w:rsidRPr="00102C88">
        <w:rPr>
          <w:rFonts w:ascii="Times New Roman" w:hAnsi="Times New Roman" w:cs="Times New Roman"/>
          <w:i/>
        </w:rPr>
        <w:t xml:space="preserve"> </w:t>
      </w:r>
      <w:proofErr w:type="spellStart"/>
      <w:r w:rsidRPr="00102C88">
        <w:rPr>
          <w:rFonts w:ascii="Times New Roman" w:hAnsi="Times New Roman" w:cs="Times New Roman"/>
          <w:i/>
        </w:rPr>
        <w:t>Onqelos</w:t>
      </w:r>
      <w:proofErr w:type="spellEnd"/>
      <w:r w:rsidRPr="00102C88">
        <w:rPr>
          <w:rFonts w:ascii="Times New Roman" w:hAnsi="Times New Roman" w:cs="Times New Roman"/>
          <w:i/>
        </w:rPr>
        <w:t xml:space="preserve"> to Genesis</w:t>
      </w:r>
      <w:r w:rsidRPr="00102C88">
        <w:rPr>
          <w:rFonts w:ascii="Times New Roman" w:hAnsi="Times New Roman" w:cs="Times New Roman"/>
        </w:rPr>
        <w:t xml:space="preserve">, The Aramaic Bible, vol. 6, eds. K. </w:t>
      </w:r>
      <w:proofErr w:type="spellStart"/>
      <w:r w:rsidRPr="00102C88">
        <w:rPr>
          <w:rFonts w:ascii="Times New Roman" w:hAnsi="Times New Roman" w:cs="Times New Roman"/>
        </w:rPr>
        <w:t>Cathart</w:t>
      </w:r>
      <w:proofErr w:type="spellEnd"/>
      <w:r w:rsidRPr="00102C88">
        <w:rPr>
          <w:rFonts w:ascii="Times New Roman" w:hAnsi="Times New Roman" w:cs="Times New Roman"/>
        </w:rPr>
        <w:t>, M. Maher, M. McNamara (Collegeville, M</w:t>
      </w:r>
      <w:r>
        <w:rPr>
          <w:rFonts w:ascii="Times New Roman" w:hAnsi="Times New Roman" w:cs="Times New Roman"/>
        </w:rPr>
        <w:t>inn.</w:t>
      </w:r>
      <w:r w:rsidRPr="00102C88">
        <w:rPr>
          <w:rFonts w:ascii="Times New Roman" w:hAnsi="Times New Roman" w:cs="Times New Roman"/>
        </w:rPr>
        <w:t xml:space="preserve">: </w:t>
      </w:r>
      <w:r>
        <w:rPr>
          <w:rFonts w:ascii="Times New Roman" w:hAnsi="Times New Roman" w:cs="Times New Roman"/>
        </w:rPr>
        <w:t>T</w:t>
      </w:r>
      <w:r w:rsidRPr="00102C88">
        <w:rPr>
          <w:rFonts w:ascii="Times New Roman" w:hAnsi="Times New Roman" w:cs="Times New Roman"/>
        </w:rPr>
        <w:t>he Liturgical Press, 1988), 138.</w:t>
      </w:r>
    </w:p>
  </w:footnote>
  <w:footnote w:id="6">
    <w:p w:rsidR="006E5D81" w:rsidRPr="00102C88" w:rsidRDefault="006E5D81" w:rsidP="006E5D81">
      <w:pPr>
        <w:pStyle w:val="FootnoteText"/>
        <w:ind w:firstLine="720"/>
        <w:rPr>
          <w:rFonts w:ascii="Times New Roman" w:hAnsi="Times New Roman" w:cs="Times New Roman"/>
          <w:lang w:val="de-DE"/>
        </w:rPr>
      </w:pPr>
      <w:r w:rsidRPr="00102C88">
        <w:rPr>
          <w:rStyle w:val="FootnoteReference"/>
          <w:rFonts w:ascii="Times New Roman" w:hAnsi="Times New Roman" w:cs="Times New Roman"/>
          <w:vertAlign w:val="superscript"/>
        </w:rPr>
        <w:footnoteRef/>
      </w:r>
      <w:r w:rsidRPr="00102C88">
        <w:rPr>
          <w:rFonts w:ascii="Times New Roman" w:hAnsi="Times New Roman" w:cs="Times New Roman"/>
        </w:rPr>
        <w:t xml:space="preserve"> Idem, </w:t>
      </w:r>
      <w:r w:rsidRPr="00102C88">
        <w:rPr>
          <w:rFonts w:ascii="Times New Roman" w:hAnsi="Times New Roman" w:cs="Times New Roman"/>
          <w:i/>
          <w:iCs/>
          <w:lang w:val="en-AU"/>
        </w:rPr>
        <w:t xml:space="preserve">The </w:t>
      </w:r>
      <w:proofErr w:type="spellStart"/>
      <w:r w:rsidRPr="00102C88">
        <w:rPr>
          <w:rFonts w:ascii="Times New Roman" w:hAnsi="Times New Roman" w:cs="Times New Roman"/>
          <w:i/>
          <w:iCs/>
          <w:lang w:val="en-AU"/>
        </w:rPr>
        <w:t>Targum</w:t>
      </w:r>
      <w:proofErr w:type="spellEnd"/>
      <w:r w:rsidRPr="00102C88">
        <w:rPr>
          <w:rFonts w:ascii="Times New Roman" w:hAnsi="Times New Roman" w:cs="Times New Roman"/>
          <w:i/>
          <w:iCs/>
          <w:lang w:val="en-AU"/>
        </w:rPr>
        <w:t xml:space="preserve"> </w:t>
      </w:r>
      <w:proofErr w:type="spellStart"/>
      <w:r w:rsidRPr="00102C88">
        <w:rPr>
          <w:rFonts w:ascii="Times New Roman" w:hAnsi="Times New Roman" w:cs="Times New Roman"/>
          <w:i/>
          <w:iCs/>
          <w:lang w:val="en-AU"/>
        </w:rPr>
        <w:t>Onqelo</w:t>
      </w:r>
      <w:r>
        <w:rPr>
          <w:rFonts w:ascii="Times New Roman" w:hAnsi="Times New Roman" w:cs="Times New Roman"/>
          <w:i/>
          <w:iCs/>
          <w:lang w:val="en-AU"/>
        </w:rPr>
        <w:t>s</w:t>
      </w:r>
      <w:proofErr w:type="spellEnd"/>
      <w:r w:rsidRPr="00102C88">
        <w:rPr>
          <w:rFonts w:ascii="Times New Roman" w:hAnsi="Times New Roman" w:cs="Times New Roman"/>
          <w:i/>
          <w:iCs/>
          <w:lang w:val="en-AU"/>
        </w:rPr>
        <w:t xml:space="preserve"> to Leviticus and the </w:t>
      </w:r>
      <w:proofErr w:type="spellStart"/>
      <w:r w:rsidRPr="00102C88">
        <w:rPr>
          <w:rFonts w:ascii="Times New Roman" w:hAnsi="Times New Roman" w:cs="Times New Roman"/>
          <w:i/>
          <w:iCs/>
          <w:lang w:val="en-AU"/>
        </w:rPr>
        <w:t>Targum</w:t>
      </w:r>
      <w:proofErr w:type="spellEnd"/>
      <w:r w:rsidRPr="00102C88">
        <w:rPr>
          <w:rFonts w:ascii="Times New Roman" w:hAnsi="Times New Roman" w:cs="Times New Roman"/>
          <w:i/>
          <w:iCs/>
          <w:lang w:val="en-AU"/>
        </w:rPr>
        <w:t xml:space="preserve"> </w:t>
      </w:r>
      <w:proofErr w:type="spellStart"/>
      <w:r w:rsidRPr="00102C88">
        <w:rPr>
          <w:rFonts w:ascii="Times New Roman" w:hAnsi="Times New Roman" w:cs="Times New Roman"/>
          <w:i/>
          <w:iCs/>
          <w:lang w:val="en-AU"/>
        </w:rPr>
        <w:t>Onqelos</w:t>
      </w:r>
      <w:proofErr w:type="spellEnd"/>
      <w:r w:rsidRPr="00102C88">
        <w:rPr>
          <w:rFonts w:ascii="Times New Roman" w:hAnsi="Times New Roman" w:cs="Times New Roman"/>
          <w:i/>
          <w:iCs/>
          <w:lang w:val="en-AU"/>
        </w:rPr>
        <w:t xml:space="preserve"> to Numbers</w:t>
      </w:r>
      <w:r w:rsidRPr="00102C88">
        <w:rPr>
          <w:rFonts w:ascii="Times New Roman" w:hAnsi="Times New Roman" w:cs="Times New Roman"/>
          <w:iCs/>
          <w:lang w:val="en-AU"/>
        </w:rPr>
        <w:t>,</w:t>
      </w:r>
      <w:r w:rsidRPr="00102C88">
        <w:rPr>
          <w:rFonts w:ascii="Times New Roman" w:hAnsi="Times New Roman" w:cs="Times New Roman"/>
          <w:lang w:val="en-AU"/>
        </w:rPr>
        <w:t xml:space="preserve"> </w:t>
      </w:r>
      <w:r w:rsidRPr="00102C88">
        <w:rPr>
          <w:rFonts w:ascii="Times New Roman" w:hAnsi="Times New Roman" w:cs="Times New Roman"/>
        </w:rPr>
        <w:t xml:space="preserve">The Aramaic Bible, vol. 8, eds. K. </w:t>
      </w:r>
      <w:proofErr w:type="spellStart"/>
      <w:r w:rsidRPr="00102C88">
        <w:rPr>
          <w:rFonts w:ascii="Times New Roman" w:hAnsi="Times New Roman" w:cs="Times New Roman"/>
        </w:rPr>
        <w:t>Cathart</w:t>
      </w:r>
      <w:proofErr w:type="spellEnd"/>
      <w:r w:rsidRPr="00102C88">
        <w:rPr>
          <w:rFonts w:ascii="Times New Roman" w:hAnsi="Times New Roman" w:cs="Times New Roman"/>
        </w:rPr>
        <w:t>, M. Maher, M. McNamara (Collegeville, M</w:t>
      </w:r>
      <w:r>
        <w:rPr>
          <w:rFonts w:ascii="Times New Roman" w:hAnsi="Times New Roman" w:cs="Times New Roman"/>
        </w:rPr>
        <w:t>inn.</w:t>
      </w:r>
      <w:r w:rsidRPr="00102C88">
        <w:rPr>
          <w:rFonts w:ascii="Times New Roman" w:hAnsi="Times New Roman" w:cs="Times New Roman"/>
        </w:rPr>
        <w:t xml:space="preserve">: </w:t>
      </w:r>
      <w:r>
        <w:rPr>
          <w:rFonts w:ascii="Times New Roman" w:hAnsi="Times New Roman" w:cs="Times New Roman"/>
        </w:rPr>
        <w:t>T</w:t>
      </w:r>
      <w:r w:rsidRPr="00102C88">
        <w:rPr>
          <w:rFonts w:ascii="Times New Roman" w:hAnsi="Times New Roman" w:cs="Times New Roman"/>
        </w:rPr>
        <w:t xml:space="preserve">he Liturgical Press, 1988), 102, 145 (italics in the original). </w:t>
      </w:r>
      <w:r w:rsidRPr="00102C88">
        <w:rPr>
          <w:rFonts w:ascii="Times New Roman" w:hAnsi="Times New Roman" w:cs="Times New Roman"/>
          <w:lang w:val="en-AU"/>
        </w:rPr>
        <w:t>Other occurrences of the term "spirit of prophecy" are found in Exod</w:t>
      </w:r>
      <w:r>
        <w:rPr>
          <w:rFonts w:ascii="Times New Roman" w:hAnsi="Times New Roman" w:cs="Times New Roman"/>
          <w:lang w:val="en-AU"/>
        </w:rPr>
        <w:t>.</w:t>
      </w:r>
      <w:r w:rsidRPr="00102C88">
        <w:rPr>
          <w:rFonts w:ascii="Times New Roman" w:hAnsi="Times New Roman" w:cs="Times New Roman"/>
          <w:lang w:val="en-AU"/>
        </w:rPr>
        <w:t xml:space="preserve"> 31:3; 35:31; Num</w:t>
      </w:r>
      <w:r>
        <w:rPr>
          <w:rFonts w:ascii="Times New Roman" w:hAnsi="Times New Roman" w:cs="Times New Roman"/>
          <w:lang w:val="en-AU"/>
        </w:rPr>
        <w:t>.</w:t>
      </w:r>
      <w:r w:rsidRPr="00102C88">
        <w:rPr>
          <w:rFonts w:ascii="Times New Roman" w:hAnsi="Times New Roman" w:cs="Times New Roman"/>
          <w:lang w:val="en-AU"/>
        </w:rPr>
        <w:t xml:space="preserve"> 11:25, 26, 29; 24:2; Judg</w:t>
      </w:r>
      <w:r>
        <w:rPr>
          <w:rFonts w:ascii="Times New Roman" w:hAnsi="Times New Roman" w:cs="Times New Roman"/>
          <w:lang w:val="en-AU"/>
        </w:rPr>
        <w:t>.</w:t>
      </w:r>
      <w:r w:rsidRPr="00102C88">
        <w:rPr>
          <w:rFonts w:ascii="Times New Roman" w:hAnsi="Times New Roman" w:cs="Times New Roman"/>
          <w:lang w:val="en-AU"/>
        </w:rPr>
        <w:t xml:space="preserve"> 3:10; 1 Sam</w:t>
      </w:r>
      <w:r>
        <w:rPr>
          <w:rFonts w:ascii="Times New Roman" w:hAnsi="Times New Roman" w:cs="Times New Roman"/>
          <w:lang w:val="en-AU"/>
        </w:rPr>
        <w:t>.</w:t>
      </w:r>
      <w:r w:rsidRPr="00102C88">
        <w:rPr>
          <w:rFonts w:ascii="Times New Roman" w:hAnsi="Times New Roman" w:cs="Times New Roman"/>
          <w:lang w:val="en-AU"/>
        </w:rPr>
        <w:t xml:space="preserve"> 10:6; 19:10,</w:t>
      </w:r>
      <w:r>
        <w:rPr>
          <w:rFonts w:ascii="Times New Roman" w:hAnsi="Times New Roman" w:cs="Times New Roman"/>
          <w:lang w:val="en-AU"/>
        </w:rPr>
        <w:t xml:space="preserve"> </w:t>
      </w:r>
      <w:r w:rsidRPr="00102C88">
        <w:rPr>
          <w:rFonts w:ascii="Times New Roman" w:hAnsi="Times New Roman" w:cs="Times New Roman"/>
          <w:lang w:val="en-AU"/>
        </w:rPr>
        <w:t>23; 2 Sam</w:t>
      </w:r>
      <w:r>
        <w:rPr>
          <w:rFonts w:ascii="Times New Roman" w:hAnsi="Times New Roman" w:cs="Times New Roman"/>
          <w:lang w:val="en-AU"/>
        </w:rPr>
        <w:t>.</w:t>
      </w:r>
      <w:r w:rsidRPr="00102C88">
        <w:rPr>
          <w:rFonts w:ascii="Times New Roman" w:hAnsi="Times New Roman" w:cs="Times New Roman"/>
          <w:lang w:val="en-AU"/>
        </w:rPr>
        <w:t xml:space="preserve"> 23:2; 1 </w:t>
      </w:r>
      <w:proofErr w:type="spellStart"/>
      <w:r w:rsidRPr="00102C88">
        <w:rPr>
          <w:rFonts w:ascii="Times New Roman" w:hAnsi="Times New Roman" w:cs="Times New Roman"/>
          <w:lang w:val="en-AU"/>
        </w:rPr>
        <w:t>Kgs</w:t>
      </w:r>
      <w:proofErr w:type="spellEnd"/>
      <w:r>
        <w:rPr>
          <w:rFonts w:ascii="Times New Roman" w:hAnsi="Times New Roman" w:cs="Times New Roman"/>
          <w:lang w:val="en-AU"/>
        </w:rPr>
        <w:t>.</w:t>
      </w:r>
      <w:r w:rsidRPr="00102C88">
        <w:rPr>
          <w:rFonts w:ascii="Times New Roman" w:hAnsi="Times New Roman" w:cs="Times New Roman"/>
          <w:lang w:val="en-AU"/>
        </w:rPr>
        <w:t xml:space="preserve"> 22:24; 2 Chr</w:t>
      </w:r>
      <w:r>
        <w:rPr>
          <w:rFonts w:ascii="Times New Roman" w:hAnsi="Times New Roman" w:cs="Times New Roman"/>
          <w:lang w:val="en-AU"/>
        </w:rPr>
        <w:t>.</w:t>
      </w:r>
      <w:r w:rsidRPr="00102C88">
        <w:rPr>
          <w:rFonts w:ascii="Times New Roman" w:hAnsi="Times New Roman" w:cs="Times New Roman"/>
          <w:lang w:val="en-AU"/>
        </w:rPr>
        <w:t xml:space="preserve"> 15:1; 18:22,</w:t>
      </w:r>
      <w:r>
        <w:rPr>
          <w:rFonts w:ascii="Times New Roman" w:hAnsi="Times New Roman" w:cs="Times New Roman"/>
          <w:lang w:val="en-AU"/>
        </w:rPr>
        <w:t xml:space="preserve"> </w:t>
      </w:r>
      <w:r w:rsidRPr="00102C88">
        <w:rPr>
          <w:rFonts w:ascii="Times New Roman" w:hAnsi="Times New Roman" w:cs="Times New Roman"/>
          <w:lang w:val="en-AU"/>
        </w:rPr>
        <w:t>23; 20:14; Ps</w:t>
      </w:r>
      <w:r>
        <w:rPr>
          <w:rFonts w:ascii="Times New Roman" w:hAnsi="Times New Roman" w:cs="Times New Roman"/>
          <w:lang w:val="en-AU"/>
        </w:rPr>
        <w:t>.</w:t>
      </w:r>
      <w:r w:rsidRPr="00102C88">
        <w:rPr>
          <w:rFonts w:ascii="Times New Roman" w:hAnsi="Times New Roman" w:cs="Times New Roman"/>
          <w:lang w:val="en-AU"/>
        </w:rPr>
        <w:t xml:space="preserve"> 51:13; Isa</w:t>
      </w:r>
      <w:r>
        <w:rPr>
          <w:rFonts w:ascii="Times New Roman" w:hAnsi="Times New Roman" w:cs="Times New Roman"/>
          <w:lang w:val="en-AU"/>
        </w:rPr>
        <w:t>.</w:t>
      </w:r>
      <w:r w:rsidRPr="00102C88">
        <w:rPr>
          <w:rFonts w:ascii="Times New Roman" w:hAnsi="Times New Roman" w:cs="Times New Roman"/>
          <w:lang w:val="en-AU"/>
        </w:rPr>
        <w:t xml:space="preserve"> 11:2. </w:t>
      </w:r>
      <w:r w:rsidRPr="00102C88">
        <w:rPr>
          <w:rFonts w:ascii="Times New Roman" w:hAnsi="Times New Roman" w:cs="Times New Roman"/>
          <w:lang w:val="de-DE"/>
        </w:rPr>
        <w:t xml:space="preserve">See Hermann L. Strack and Paul Billerbeck, </w:t>
      </w:r>
      <w:r w:rsidRPr="00102C88">
        <w:rPr>
          <w:rFonts w:ascii="Times New Roman" w:hAnsi="Times New Roman" w:cs="Times New Roman"/>
          <w:i/>
          <w:iCs/>
          <w:lang w:val="de-DE"/>
        </w:rPr>
        <w:t>Kommentar zum Neuen Testament</w:t>
      </w:r>
      <w:r w:rsidRPr="00102C88">
        <w:rPr>
          <w:rFonts w:ascii="Times New Roman" w:hAnsi="Times New Roman" w:cs="Times New Roman"/>
          <w:lang w:val="de-DE"/>
        </w:rPr>
        <w:t>, 7 vols. (München: Beck’sche Verlagsbuchhandlung, 1965), 2:129.</w:t>
      </w:r>
    </w:p>
  </w:footnote>
  <w:footnote w:id="7">
    <w:p w:rsidR="006E5D81" w:rsidRPr="00102C88" w:rsidRDefault="006E5D81" w:rsidP="006E5D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szCs w:val="20"/>
          <w:lang w:val="en-AU"/>
        </w:rPr>
      </w:pPr>
      <w:r w:rsidRPr="004E6CED">
        <w:rPr>
          <w:sz w:val="20"/>
          <w:szCs w:val="20"/>
          <w:vertAlign w:val="superscript"/>
          <w:lang w:val="de-DE"/>
        </w:rPr>
        <w:tab/>
      </w:r>
      <w:r w:rsidRPr="004E6CED">
        <w:rPr>
          <w:sz w:val="20"/>
          <w:szCs w:val="20"/>
          <w:vertAlign w:val="superscript"/>
          <w:lang w:val="de-DE"/>
        </w:rPr>
        <w:tab/>
      </w:r>
      <w:r w:rsidRPr="00102C88">
        <w:rPr>
          <w:rStyle w:val="FootnoteReference"/>
          <w:sz w:val="20"/>
          <w:szCs w:val="20"/>
          <w:vertAlign w:val="superscript"/>
        </w:rPr>
        <w:footnoteRef/>
      </w:r>
      <w:r w:rsidRPr="00102C88">
        <w:rPr>
          <w:sz w:val="20"/>
          <w:szCs w:val="20"/>
          <w:vertAlign w:val="superscript"/>
        </w:rPr>
        <w:t xml:space="preserve"> </w:t>
      </w:r>
      <w:r w:rsidRPr="00102C88">
        <w:rPr>
          <w:sz w:val="20"/>
          <w:szCs w:val="20"/>
          <w:lang w:val="en-AU"/>
        </w:rPr>
        <w:t xml:space="preserve">F.F. Bruce, </w:t>
      </w:r>
      <w:r w:rsidRPr="00102C88">
        <w:rPr>
          <w:i/>
          <w:iCs/>
          <w:sz w:val="20"/>
          <w:szCs w:val="20"/>
          <w:lang w:val="en-AU"/>
        </w:rPr>
        <w:t>The Time is Fulfilled</w:t>
      </w:r>
      <w:r w:rsidRPr="00102C88">
        <w:rPr>
          <w:sz w:val="20"/>
          <w:szCs w:val="20"/>
          <w:lang w:val="en-AU"/>
        </w:rPr>
        <w:t xml:space="preserve"> (Grand Rapids, M</w:t>
      </w:r>
      <w:r>
        <w:rPr>
          <w:sz w:val="20"/>
          <w:szCs w:val="20"/>
          <w:lang w:val="en-AU"/>
        </w:rPr>
        <w:t>ich.</w:t>
      </w:r>
      <w:r w:rsidRPr="00102C88">
        <w:rPr>
          <w:sz w:val="20"/>
          <w:szCs w:val="20"/>
          <w:lang w:val="en-AU"/>
        </w:rPr>
        <w:t xml:space="preserve">: Wm. B. </w:t>
      </w:r>
      <w:proofErr w:type="spellStart"/>
      <w:r w:rsidRPr="00102C88">
        <w:rPr>
          <w:sz w:val="20"/>
          <w:szCs w:val="20"/>
          <w:lang w:val="en-AU"/>
        </w:rPr>
        <w:t>Eerdmans</w:t>
      </w:r>
      <w:proofErr w:type="spellEnd"/>
      <w:r w:rsidRPr="00102C88">
        <w:rPr>
          <w:sz w:val="20"/>
          <w:szCs w:val="20"/>
          <w:lang w:val="en-AU"/>
        </w:rPr>
        <w:t>, 1978)</w:t>
      </w:r>
      <w:proofErr w:type="gramStart"/>
      <w:r w:rsidRPr="00102C88">
        <w:rPr>
          <w:sz w:val="20"/>
          <w:szCs w:val="20"/>
          <w:lang w:val="en-AU"/>
        </w:rPr>
        <w:t>,105</w:t>
      </w:r>
      <w:proofErr w:type="gramEnd"/>
      <w:r w:rsidRPr="00102C88">
        <w:rPr>
          <w:sz w:val="20"/>
          <w:szCs w:val="20"/>
          <w:lang w:val="en-AU"/>
        </w:rPr>
        <w:t>-6.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4B470CA"/>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786E6F47"/>
    <w:multiLevelType w:val="hybridMultilevel"/>
    <w:tmpl w:val="4F0A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rPr>
          <w:rFonts w:ascii="Arial" w:eastAsia="Times New Roman" w:hAnsi="Arial" w:cs="Arial"/>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rPr>
          <w:b w:val="0"/>
        </w:rPr>
      </w:lvl>
    </w:lvlOverride>
    <w:lvlOverride w:ilvl="7">
      <w:startOverride w:val="1"/>
      <w:lvl w:ilvl="7">
        <w:start w:val="1"/>
        <w:numFmt w:val="decimal"/>
        <w:lvlText w:val="%8."/>
        <w:lvlJc w:val="left"/>
        <w:rPr>
          <w:b w:val="0"/>
          <w:sz w:val="24"/>
          <w:szCs w:val="24"/>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E5D81"/>
    <w:rsid w:val="001C54DF"/>
    <w:rsid w:val="004F59E5"/>
    <w:rsid w:val="006E5D81"/>
    <w:rsid w:val="00700C3C"/>
    <w:rsid w:val="00953A5E"/>
    <w:rsid w:val="009E0AD3"/>
    <w:rsid w:val="00D30856"/>
    <w:rsid w:val="00DC2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E5D81"/>
    <w:rPr>
      <w:color w:val="0000FF"/>
      <w:u w:val="single"/>
    </w:rPr>
  </w:style>
  <w:style w:type="paragraph" w:styleId="Footer">
    <w:name w:val="footer"/>
    <w:basedOn w:val="Normal"/>
    <w:link w:val="FooterChar"/>
    <w:uiPriority w:val="99"/>
    <w:unhideWhenUsed/>
    <w:rsid w:val="006E5D81"/>
    <w:pPr>
      <w:tabs>
        <w:tab w:val="center" w:pos="4680"/>
        <w:tab w:val="right" w:pos="9360"/>
      </w:tabs>
    </w:pPr>
  </w:style>
  <w:style w:type="character" w:customStyle="1" w:styleId="FooterChar">
    <w:name w:val="Footer Char"/>
    <w:basedOn w:val="DefaultParagraphFont"/>
    <w:link w:val="Footer"/>
    <w:uiPriority w:val="99"/>
    <w:rsid w:val="006E5D81"/>
    <w:rPr>
      <w:rFonts w:ascii="Times New Roman" w:eastAsia="Times New Roman" w:hAnsi="Times New Roman" w:cs="Times New Roman"/>
      <w:sz w:val="24"/>
      <w:szCs w:val="24"/>
    </w:rPr>
  </w:style>
  <w:style w:type="character" w:styleId="FootnoteReference">
    <w:name w:val="footnote reference"/>
    <w:rsid w:val="006E5D81"/>
  </w:style>
  <w:style w:type="paragraph" w:customStyle="1" w:styleId="Level1">
    <w:name w:val="Level 1"/>
    <w:basedOn w:val="Normal"/>
    <w:rsid w:val="006E5D81"/>
    <w:pPr>
      <w:widowControl w:val="0"/>
      <w:tabs>
        <w:tab w:val="num" w:pos="360"/>
      </w:tabs>
      <w:autoSpaceDE w:val="0"/>
      <w:autoSpaceDN w:val="0"/>
      <w:adjustRightInd w:val="0"/>
      <w:ind w:left="360" w:hanging="360"/>
      <w:outlineLvl w:val="0"/>
    </w:pPr>
  </w:style>
  <w:style w:type="paragraph" w:styleId="FootnoteText">
    <w:name w:val="footnote text"/>
    <w:basedOn w:val="Normal"/>
    <w:link w:val="FootnoteTextChar"/>
    <w:semiHidden/>
    <w:unhideWhenUsed/>
    <w:rsid w:val="006E5D81"/>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semiHidden/>
    <w:rsid w:val="006E5D81"/>
    <w:rPr>
      <w:rFonts w:ascii="Arial" w:eastAsia="Times New Roman" w:hAnsi="Arial" w:cs="Arial"/>
      <w:sz w:val="20"/>
      <w:szCs w:val="20"/>
    </w:rPr>
  </w:style>
  <w:style w:type="paragraph" w:styleId="ListParagraph">
    <w:name w:val="List Paragraph"/>
    <w:basedOn w:val="Normal"/>
    <w:uiPriority w:val="34"/>
    <w:qFormat/>
    <w:rsid w:val="006E5D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thaliah" TargetMode="External"/><Relationship Id="rId3" Type="http://schemas.openxmlformats.org/officeDocument/2006/relationships/settings" Target="settings.xml"/><Relationship Id="rId7" Type="http://schemas.openxmlformats.org/officeDocument/2006/relationships/hyperlink" Target="http://en.wikipedia.org/wiki/Jehoram_of_Juda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ref.hebtools.com/?book=2%20Kings&amp;verse=8:18&amp;sr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3346</Words>
  <Characters>19078</Characters>
  <Application>Microsoft Office Word</Application>
  <DocSecurity>0</DocSecurity>
  <Lines>158</Lines>
  <Paragraphs>44</Paragraphs>
  <ScaleCrop>false</ScaleCrop>
  <Company/>
  <LinksUpToDate>false</LinksUpToDate>
  <CharactersWithSpaces>22380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 Bayne</dc:creator>
  <cp:lastModifiedBy>Erma Bayne</cp:lastModifiedBy>
  <cp:revision>2</cp:revision>
  <dcterms:created xsi:type="dcterms:W3CDTF">2012-09-04T21:44:00Z</dcterms:created>
  <dcterms:modified xsi:type="dcterms:W3CDTF">2012-09-04T21:44:00Z</dcterms:modified>
</cp:coreProperties>
</file>